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4B2" w:rsidRDefault="000D64B2" w:rsidP="00D012A5">
      <w:pPr>
        <w:rPr>
          <w:rFonts w:ascii="Tahoma" w:eastAsia="Times New Roman" w:hAnsi="Tahoma" w:cs="Tahoma"/>
          <w:b/>
          <w:bCs/>
          <w:noProof/>
          <w:color w:val="008080"/>
          <w:sz w:val="24"/>
          <w:szCs w:val="28"/>
          <w:lang w:eastAsia="zh-CN"/>
        </w:rPr>
      </w:pPr>
      <w:r>
        <w:rPr>
          <w:noProof/>
        </w:rPr>
        <w:drawing>
          <wp:inline distT="0" distB="0" distL="0" distR="0" wp14:anchorId="37189E8E" wp14:editId="65421F2D">
            <wp:extent cx="6120130" cy="21602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16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64B2" w:rsidRDefault="000D64B2" w:rsidP="00D012A5">
      <w:pPr>
        <w:rPr>
          <w:rFonts w:ascii="Tahoma" w:eastAsia="Times New Roman" w:hAnsi="Tahoma" w:cs="Tahoma"/>
          <w:b/>
          <w:bCs/>
          <w:noProof/>
          <w:color w:val="008080"/>
          <w:sz w:val="24"/>
          <w:szCs w:val="28"/>
          <w:lang w:eastAsia="zh-CN"/>
        </w:rPr>
      </w:pPr>
    </w:p>
    <w:p w:rsidR="00D012A5" w:rsidRPr="00A75BC9" w:rsidRDefault="00A75BC9" w:rsidP="00D012A5">
      <w:pPr>
        <w:rPr>
          <w:rFonts w:ascii="Tahoma" w:eastAsia="Times New Roman" w:hAnsi="Tahoma" w:cs="Tahoma"/>
          <w:b/>
          <w:bCs/>
          <w:noProof/>
          <w:color w:val="008080"/>
          <w:sz w:val="24"/>
          <w:szCs w:val="28"/>
          <w:lang w:eastAsia="zh-CN"/>
        </w:rPr>
      </w:pPr>
      <w:r w:rsidRPr="00D012A5">
        <w:rPr>
          <w:rFonts w:ascii="Tahoma" w:eastAsia="Times New Roman" w:hAnsi="Tahoma" w:cs="Tahoma"/>
          <w:b/>
          <w:bCs/>
          <w:noProof/>
          <w:color w:val="008080"/>
          <w:sz w:val="24"/>
          <w:szCs w:val="28"/>
          <w:lang w:eastAsia="zh-CN"/>
        </w:rPr>
        <w:t xml:space="preserve">Цифровая </w:t>
      </w:r>
      <w:r w:rsidR="00881213">
        <w:rPr>
          <w:rFonts w:ascii="Tahoma" w:eastAsia="Times New Roman" w:hAnsi="Tahoma" w:cs="Tahoma"/>
          <w:b/>
          <w:bCs/>
          <w:noProof/>
          <w:color w:val="008080"/>
          <w:sz w:val="24"/>
          <w:szCs w:val="28"/>
          <w:lang w:eastAsia="zh-CN"/>
        </w:rPr>
        <w:t>т</w:t>
      </w:r>
      <w:r w:rsidRPr="00D012A5">
        <w:rPr>
          <w:rFonts w:ascii="Tahoma" w:eastAsia="Times New Roman" w:hAnsi="Tahoma" w:cs="Tahoma"/>
          <w:b/>
          <w:bCs/>
          <w:noProof/>
          <w:color w:val="008080"/>
          <w:sz w:val="24"/>
          <w:szCs w:val="28"/>
          <w:lang w:eastAsia="zh-CN"/>
        </w:rPr>
        <w:t xml:space="preserve">рансформация </w:t>
      </w:r>
      <w:r w:rsidR="00881213">
        <w:rPr>
          <w:rFonts w:ascii="Tahoma" w:eastAsia="Times New Roman" w:hAnsi="Tahoma" w:cs="Tahoma"/>
          <w:b/>
          <w:bCs/>
          <w:noProof/>
          <w:color w:val="008080"/>
          <w:sz w:val="24"/>
          <w:szCs w:val="28"/>
          <w:lang w:eastAsia="zh-CN"/>
        </w:rPr>
        <w:t>в</w:t>
      </w:r>
      <w:r w:rsidRPr="00D012A5">
        <w:rPr>
          <w:rFonts w:ascii="Tahoma" w:eastAsia="Times New Roman" w:hAnsi="Tahoma" w:cs="Tahoma"/>
          <w:b/>
          <w:bCs/>
          <w:noProof/>
          <w:color w:val="008080"/>
          <w:sz w:val="24"/>
          <w:szCs w:val="28"/>
          <w:lang w:eastAsia="zh-CN"/>
        </w:rPr>
        <w:t xml:space="preserve">ашего </w:t>
      </w:r>
      <w:r w:rsidR="00881213">
        <w:rPr>
          <w:rFonts w:ascii="Tahoma" w:eastAsia="Times New Roman" w:hAnsi="Tahoma" w:cs="Tahoma"/>
          <w:b/>
          <w:bCs/>
          <w:noProof/>
          <w:color w:val="008080"/>
          <w:sz w:val="24"/>
          <w:szCs w:val="28"/>
          <w:lang w:eastAsia="zh-CN"/>
        </w:rPr>
        <w:t>б</w:t>
      </w:r>
      <w:r w:rsidR="00A00062">
        <w:rPr>
          <w:rFonts w:ascii="Tahoma" w:eastAsia="Times New Roman" w:hAnsi="Tahoma" w:cs="Tahoma"/>
          <w:b/>
          <w:bCs/>
          <w:noProof/>
          <w:color w:val="008080"/>
          <w:sz w:val="24"/>
          <w:szCs w:val="28"/>
          <w:lang w:eastAsia="zh-CN"/>
        </w:rPr>
        <w:t>изнеса</w:t>
      </w:r>
      <w:r w:rsidR="00881213">
        <w:rPr>
          <w:rFonts w:ascii="Tahoma" w:eastAsia="Times New Roman" w:hAnsi="Tahoma" w:cs="Tahoma"/>
          <w:b/>
          <w:bCs/>
          <w:noProof/>
          <w:color w:val="008080"/>
          <w:sz w:val="24"/>
          <w:szCs w:val="28"/>
          <w:lang w:eastAsia="zh-CN"/>
        </w:rPr>
        <w:t xml:space="preserve"> </w:t>
      </w:r>
      <w:r w:rsidR="00B65A7D">
        <w:rPr>
          <w:rFonts w:ascii="Tahoma" w:eastAsia="Times New Roman" w:hAnsi="Tahoma" w:cs="Tahoma"/>
          <w:b/>
          <w:bCs/>
          <w:noProof/>
          <w:color w:val="008080"/>
          <w:sz w:val="24"/>
          <w:szCs w:val="28"/>
          <w:lang w:eastAsia="zh-CN"/>
        </w:rPr>
        <w:t xml:space="preserve">на </w:t>
      </w:r>
      <w:r w:rsidR="00B65A7D">
        <w:rPr>
          <w:rFonts w:ascii="Tahoma" w:eastAsia="Times New Roman" w:hAnsi="Tahoma" w:cs="Tahoma"/>
          <w:b/>
          <w:bCs/>
          <w:noProof/>
          <w:color w:val="008080"/>
          <w:sz w:val="24"/>
          <w:szCs w:val="28"/>
          <w:lang w:val="en-US" w:eastAsia="zh-CN"/>
        </w:rPr>
        <w:t>Wonderware</w:t>
      </w:r>
      <w:r w:rsidR="00B65A7D" w:rsidRPr="00D012A5">
        <w:rPr>
          <w:rFonts w:ascii="Tahoma" w:eastAsia="Times New Roman" w:hAnsi="Tahoma" w:cs="Tahoma"/>
          <w:b/>
          <w:bCs/>
          <w:noProof/>
          <w:color w:val="008080"/>
          <w:sz w:val="24"/>
          <w:szCs w:val="28"/>
          <w:lang w:eastAsia="zh-CN"/>
        </w:rPr>
        <w:t xml:space="preserve"> </w:t>
      </w:r>
      <w:r w:rsidR="00B65A7D">
        <w:rPr>
          <w:rFonts w:ascii="Tahoma" w:eastAsia="Times New Roman" w:hAnsi="Tahoma" w:cs="Tahoma"/>
          <w:b/>
          <w:bCs/>
          <w:noProof/>
          <w:color w:val="008080"/>
          <w:sz w:val="24"/>
          <w:szCs w:val="28"/>
          <w:lang w:eastAsia="zh-CN"/>
        </w:rPr>
        <w:t>Форуме 2018</w:t>
      </w:r>
    </w:p>
    <w:p w:rsidR="0062738D" w:rsidRPr="00D012A5" w:rsidRDefault="0062738D" w:rsidP="0015060F">
      <w:pPr>
        <w:rPr>
          <w:rFonts w:cs="Calibri"/>
          <w:color w:val="1F497D"/>
          <w:lang w:eastAsia="en-US"/>
        </w:rPr>
      </w:pPr>
    </w:p>
    <w:p w:rsidR="004C68C1" w:rsidRPr="004C68C1" w:rsidRDefault="004C68C1" w:rsidP="00A00062">
      <w:pPr>
        <w:rPr>
          <w:rFonts w:ascii="Tahoma" w:eastAsia="Times New Roman" w:hAnsi="Tahoma" w:cs="Tahoma"/>
          <w:bCs/>
          <w:i/>
          <w:noProof/>
          <w:color w:val="000000" w:themeColor="text1"/>
          <w:sz w:val="24"/>
          <w:szCs w:val="28"/>
          <w:lang w:eastAsia="zh-CN"/>
        </w:rPr>
      </w:pPr>
      <w:r w:rsidRPr="004C68C1">
        <w:rPr>
          <w:rFonts w:ascii="Tahoma" w:eastAsia="Times New Roman" w:hAnsi="Tahoma" w:cs="Tahoma"/>
          <w:bCs/>
          <w:i/>
          <w:noProof/>
          <w:color w:val="000000" w:themeColor="text1"/>
          <w:sz w:val="24"/>
          <w:szCs w:val="28"/>
          <w:lang w:eastAsia="zh-CN"/>
        </w:rPr>
        <w:t xml:space="preserve">23 октября в Москве состоится </w:t>
      </w:r>
      <w:r w:rsidRPr="004C68C1">
        <w:rPr>
          <w:rFonts w:ascii="Tahoma" w:eastAsia="Times New Roman" w:hAnsi="Tahoma" w:cs="Tahoma"/>
          <w:bCs/>
          <w:i/>
          <w:noProof/>
          <w:color w:val="000000" w:themeColor="text1"/>
          <w:sz w:val="24"/>
          <w:szCs w:val="28"/>
          <w:lang w:val="en-US" w:eastAsia="zh-CN"/>
        </w:rPr>
        <w:t>WONDERWARE</w:t>
      </w:r>
      <w:r w:rsidRPr="004C68C1">
        <w:rPr>
          <w:rFonts w:ascii="Tahoma" w:eastAsia="Times New Roman" w:hAnsi="Tahoma" w:cs="Tahoma"/>
          <w:bCs/>
          <w:i/>
          <w:noProof/>
          <w:color w:val="000000" w:themeColor="text1"/>
          <w:sz w:val="24"/>
          <w:szCs w:val="28"/>
          <w:lang w:eastAsia="zh-CN"/>
        </w:rPr>
        <w:t xml:space="preserve"> ФОРУМ 2018.</w:t>
      </w:r>
    </w:p>
    <w:p w:rsidR="004C68C1" w:rsidRPr="004C68C1" w:rsidRDefault="004C68C1" w:rsidP="00A00062">
      <w:pPr>
        <w:rPr>
          <w:rFonts w:ascii="Tahoma" w:eastAsia="Times New Roman" w:hAnsi="Tahoma" w:cs="Tahoma"/>
          <w:bCs/>
          <w:i/>
          <w:noProof/>
          <w:color w:val="000000" w:themeColor="text1"/>
          <w:sz w:val="24"/>
          <w:szCs w:val="28"/>
          <w:lang w:eastAsia="zh-CN"/>
        </w:rPr>
      </w:pPr>
      <w:r w:rsidRPr="004C68C1">
        <w:rPr>
          <w:rFonts w:ascii="Tahoma" w:eastAsia="Times New Roman" w:hAnsi="Tahoma" w:cs="Tahoma"/>
          <w:bCs/>
          <w:i/>
          <w:noProof/>
          <w:color w:val="000000" w:themeColor="text1"/>
          <w:sz w:val="24"/>
          <w:szCs w:val="28"/>
          <w:lang w:eastAsia="zh-CN"/>
        </w:rPr>
        <w:t xml:space="preserve">Организатор мероприятия - АО «Клинкманн СПб» - </w:t>
      </w:r>
      <w:r w:rsidR="00A00062" w:rsidRPr="004C68C1">
        <w:rPr>
          <w:rFonts w:ascii="Tahoma" w:eastAsia="Times New Roman" w:hAnsi="Tahoma" w:cs="Tahoma"/>
          <w:bCs/>
          <w:i/>
          <w:noProof/>
          <w:color w:val="000000" w:themeColor="text1"/>
          <w:sz w:val="24"/>
          <w:szCs w:val="28"/>
          <w:lang w:eastAsia="zh-CN"/>
        </w:rPr>
        <w:t xml:space="preserve">Wonderware </w:t>
      </w:r>
      <w:r w:rsidRPr="004C68C1">
        <w:rPr>
          <w:rFonts w:ascii="Tahoma" w:eastAsia="Times New Roman" w:hAnsi="Tahoma" w:cs="Tahoma"/>
          <w:bCs/>
          <w:i/>
          <w:noProof/>
          <w:color w:val="000000" w:themeColor="text1"/>
          <w:sz w:val="24"/>
          <w:szCs w:val="28"/>
          <w:lang w:val="en-US" w:eastAsia="zh-CN"/>
        </w:rPr>
        <w:t>Russia</w:t>
      </w:r>
      <w:r w:rsidRPr="004C68C1">
        <w:rPr>
          <w:rFonts w:ascii="Tahoma" w:eastAsia="Times New Roman" w:hAnsi="Tahoma" w:cs="Tahoma"/>
          <w:bCs/>
          <w:i/>
          <w:noProof/>
          <w:color w:val="000000" w:themeColor="text1"/>
          <w:sz w:val="24"/>
          <w:szCs w:val="28"/>
          <w:lang w:eastAsia="zh-CN"/>
        </w:rPr>
        <w:t xml:space="preserve"> </w:t>
      </w:r>
      <w:r w:rsidR="00A00062" w:rsidRPr="004C68C1">
        <w:rPr>
          <w:rFonts w:ascii="Tahoma" w:eastAsia="Times New Roman" w:hAnsi="Tahoma" w:cs="Tahoma"/>
          <w:bCs/>
          <w:i/>
          <w:noProof/>
          <w:color w:val="000000" w:themeColor="text1"/>
          <w:sz w:val="24"/>
          <w:szCs w:val="28"/>
          <w:lang w:eastAsia="zh-CN"/>
        </w:rPr>
        <w:t xml:space="preserve">- </w:t>
      </w:r>
      <w:r w:rsidRPr="004C68C1">
        <w:rPr>
          <w:rFonts w:ascii="Tahoma" w:eastAsia="Times New Roman" w:hAnsi="Tahoma" w:cs="Tahoma"/>
          <w:bCs/>
          <w:i/>
          <w:noProof/>
          <w:color w:val="000000" w:themeColor="text1"/>
          <w:sz w:val="24"/>
          <w:szCs w:val="28"/>
          <w:lang w:eastAsia="zh-CN"/>
        </w:rPr>
        <w:t>независимый партнер и авторизованный дистрибьютор программного обеспечения Wonderware.</w:t>
      </w:r>
    </w:p>
    <w:p w:rsidR="004C68C1" w:rsidRPr="004C68C1" w:rsidRDefault="004C68C1" w:rsidP="00A00062">
      <w:pPr>
        <w:rPr>
          <w:rFonts w:ascii="Tahoma" w:eastAsia="Times New Roman" w:hAnsi="Tahoma" w:cs="Tahoma"/>
          <w:bCs/>
          <w:i/>
          <w:noProof/>
          <w:color w:val="000000" w:themeColor="text1"/>
          <w:sz w:val="24"/>
          <w:szCs w:val="28"/>
          <w:lang w:eastAsia="zh-CN"/>
        </w:rPr>
      </w:pPr>
      <w:r w:rsidRPr="004C68C1">
        <w:rPr>
          <w:rFonts w:ascii="Tahoma" w:eastAsia="Times New Roman" w:hAnsi="Tahoma" w:cs="Tahoma"/>
          <w:bCs/>
          <w:i/>
          <w:noProof/>
          <w:color w:val="000000" w:themeColor="text1"/>
          <w:sz w:val="24"/>
          <w:szCs w:val="28"/>
          <w:lang w:val="en-US" w:eastAsia="zh-CN"/>
        </w:rPr>
        <w:t>Wonderware</w:t>
      </w:r>
      <w:r w:rsidRPr="004C68C1">
        <w:rPr>
          <w:rFonts w:ascii="Tahoma" w:eastAsia="Times New Roman" w:hAnsi="Tahoma" w:cs="Tahoma"/>
          <w:bCs/>
          <w:i/>
          <w:noProof/>
          <w:color w:val="000000" w:themeColor="text1"/>
          <w:sz w:val="24"/>
          <w:szCs w:val="28"/>
          <w:lang w:eastAsia="zh-CN"/>
        </w:rPr>
        <w:t xml:space="preserve"> - </w:t>
      </w:r>
      <w:r w:rsidR="00A00062" w:rsidRPr="004C68C1">
        <w:rPr>
          <w:rFonts w:ascii="Tahoma" w:eastAsia="Times New Roman" w:hAnsi="Tahoma" w:cs="Tahoma"/>
          <w:bCs/>
          <w:i/>
          <w:noProof/>
          <w:color w:val="000000" w:themeColor="text1"/>
          <w:sz w:val="24"/>
          <w:szCs w:val="28"/>
          <w:lang w:eastAsia="zh-CN"/>
        </w:rPr>
        <w:t xml:space="preserve">признанный лидер и инноватор на рынке программного обеспечения уровня </w:t>
      </w:r>
      <w:r w:rsidR="00A00062" w:rsidRPr="004C68C1">
        <w:rPr>
          <w:rFonts w:ascii="Tahoma" w:eastAsia="Times New Roman" w:hAnsi="Tahoma" w:cs="Tahoma"/>
          <w:bCs/>
          <w:i/>
          <w:noProof/>
          <w:color w:val="000000" w:themeColor="text1"/>
          <w:sz w:val="24"/>
          <w:szCs w:val="28"/>
          <w:lang w:val="en-US" w:eastAsia="zh-CN"/>
        </w:rPr>
        <w:t>SCADA</w:t>
      </w:r>
      <w:r w:rsidR="00A00062" w:rsidRPr="004C68C1">
        <w:rPr>
          <w:rFonts w:ascii="Tahoma" w:eastAsia="Times New Roman" w:hAnsi="Tahoma" w:cs="Tahoma"/>
          <w:bCs/>
          <w:i/>
          <w:noProof/>
          <w:color w:val="000000" w:themeColor="text1"/>
          <w:sz w:val="24"/>
          <w:szCs w:val="28"/>
          <w:lang w:eastAsia="zh-CN"/>
        </w:rPr>
        <w:t xml:space="preserve"> и </w:t>
      </w:r>
      <w:r w:rsidR="00A00062" w:rsidRPr="004C68C1">
        <w:rPr>
          <w:rFonts w:ascii="Tahoma" w:eastAsia="Times New Roman" w:hAnsi="Tahoma" w:cs="Tahoma"/>
          <w:bCs/>
          <w:i/>
          <w:noProof/>
          <w:color w:val="000000" w:themeColor="text1"/>
          <w:sz w:val="24"/>
          <w:szCs w:val="28"/>
          <w:lang w:val="en-US" w:eastAsia="zh-CN"/>
        </w:rPr>
        <w:t>MES</w:t>
      </w:r>
      <w:r w:rsidR="00A00062" w:rsidRPr="004C68C1">
        <w:rPr>
          <w:rFonts w:ascii="Tahoma" w:eastAsia="Times New Roman" w:hAnsi="Tahoma" w:cs="Tahoma"/>
          <w:bCs/>
          <w:i/>
          <w:noProof/>
          <w:color w:val="000000" w:themeColor="text1"/>
          <w:sz w:val="24"/>
          <w:szCs w:val="28"/>
          <w:lang w:eastAsia="zh-CN"/>
        </w:rPr>
        <w:t xml:space="preserve"> в промышленной автоматизации и промышленном интернете вещей </w:t>
      </w:r>
      <w:r w:rsidR="00A00062" w:rsidRPr="004C68C1">
        <w:rPr>
          <w:rFonts w:ascii="Tahoma" w:eastAsia="Times New Roman" w:hAnsi="Tahoma" w:cs="Tahoma"/>
          <w:bCs/>
          <w:i/>
          <w:noProof/>
          <w:color w:val="000000" w:themeColor="text1"/>
          <w:sz w:val="24"/>
          <w:szCs w:val="28"/>
          <w:lang w:val="en-US" w:eastAsia="zh-CN"/>
        </w:rPr>
        <w:t>IIoT</w:t>
      </w:r>
      <w:r w:rsidRPr="004C68C1">
        <w:rPr>
          <w:rFonts w:ascii="Tahoma" w:eastAsia="Times New Roman" w:hAnsi="Tahoma" w:cs="Tahoma"/>
          <w:bCs/>
          <w:i/>
          <w:noProof/>
          <w:color w:val="000000" w:themeColor="text1"/>
          <w:sz w:val="24"/>
          <w:szCs w:val="28"/>
          <w:lang w:eastAsia="zh-CN"/>
        </w:rPr>
        <w:t>.</w:t>
      </w:r>
    </w:p>
    <w:p w:rsidR="004C68C1" w:rsidRDefault="004C68C1" w:rsidP="00A00062">
      <w:pP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</w:pPr>
    </w:p>
    <w:p w:rsidR="004C68C1" w:rsidRDefault="004C68C1" w:rsidP="004C68C1">
      <w:pP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</w:pP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Мероприятие соберет вместе более</w:t>
      </w:r>
      <w:r w:rsidR="00A00062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</w:t>
      </w:r>
      <w:r w:rsidRPr="007173CA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250 руководителей и специалистов, пользователей и разработчиков систем автоматизации из различных регионов и отраслей промышленности</w:t>
      </w: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, которые </w:t>
      </w:r>
      <w:r w:rsidRPr="007173CA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обсудят ключевые аспекты цифровой трансформации производства и промышленного интернета вещей.</w:t>
      </w:r>
    </w:p>
    <w:p w:rsidR="00A00062" w:rsidRPr="00BB6C30" w:rsidRDefault="00A00062" w:rsidP="00A00062">
      <w:pPr>
        <w:rPr>
          <w:rFonts w:ascii="Tahoma" w:eastAsia="Times New Roman" w:hAnsi="Tahoma" w:cs="Tahoma"/>
          <w:b/>
          <w:bCs/>
          <w:noProof/>
          <w:color w:val="000000" w:themeColor="text1"/>
          <w:sz w:val="24"/>
          <w:szCs w:val="28"/>
          <w:lang w:eastAsia="zh-CN"/>
        </w:rPr>
      </w:pPr>
    </w:p>
    <w:p w:rsidR="00E67787" w:rsidRDefault="00E67787" w:rsidP="00E67787">
      <w:pPr>
        <w:rPr>
          <w:rFonts w:ascii="Tahoma" w:eastAsia="Times New Roman" w:hAnsi="Tahoma" w:cs="Tahoma"/>
          <w:b/>
          <w:bCs/>
          <w:noProof/>
          <w:color w:val="000000" w:themeColor="text1"/>
          <w:sz w:val="24"/>
          <w:szCs w:val="28"/>
          <w:lang w:eastAsia="zh-CN"/>
        </w:rPr>
      </w:pPr>
      <w:r w:rsidRPr="00D012A5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Ключевая тема форума</w:t>
      </w:r>
      <w:r w:rsidRPr="00FA1146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</w:t>
      </w:r>
      <w:r w:rsidRPr="00D012A5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– </w:t>
      </w:r>
      <w:r w:rsidRPr="00D012A5">
        <w:rPr>
          <w:rFonts w:ascii="Tahoma" w:eastAsia="Times New Roman" w:hAnsi="Tahoma" w:cs="Tahoma"/>
          <w:b/>
          <w:bCs/>
          <w:noProof/>
          <w:color w:val="000000" w:themeColor="text1"/>
          <w:sz w:val="24"/>
          <w:szCs w:val="28"/>
          <w:lang w:eastAsia="zh-CN"/>
        </w:rPr>
        <w:t xml:space="preserve">цифровая трансформация производства и </w:t>
      </w:r>
      <w:r>
        <w:rPr>
          <w:rFonts w:ascii="Tahoma" w:eastAsia="Times New Roman" w:hAnsi="Tahoma" w:cs="Tahoma"/>
          <w:b/>
          <w:bCs/>
          <w:noProof/>
          <w:color w:val="000000" w:themeColor="text1"/>
          <w:sz w:val="24"/>
          <w:szCs w:val="28"/>
          <w:lang w:eastAsia="zh-CN"/>
        </w:rPr>
        <w:t>промышленный интернет вещей.</w:t>
      </w:r>
    </w:p>
    <w:p w:rsidR="00E67787" w:rsidRDefault="00E67787" w:rsidP="00E67787">
      <w:pPr>
        <w:rPr>
          <w:rFonts w:ascii="Tahoma" w:eastAsia="Times New Roman" w:hAnsi="Tahoma" w:cs="Tahoma"/>
          <w:b/>
          <w:bCs/>
          <w:noProof/>
          <w:color w:val="000000" w:themeColor="text1"/>
          <w:sz w:val="24"/>
          <w:szCs w:val="28"/>
          <w:lang w:eastAsia="zh-CN"/>
        </w:rPr>
      </w:pPr>
    </w:p>
    <w:p w:rsidR="00EC3CB8" w:rsidRPr="00EC3CB8" w:rsidRDefault="00EC3CB8" w:rsidP="00A00062">
      <w:pP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</w:pP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На Форуме выступят представители ведущих технологических компаний мира –</w:t>
      </w:r>
      <w:r w:rsidRPr="00EC3CB8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</w:t>
      </w: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val="en-US" w:eastAsia="zh-CN"/>
        </w:rPr>
        <w:t>AVEVA</w:t>
      </w: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,</w:t>
      </w:r>
      <w:r w:rsidR="001C5FBC" w:rsidRPr="001C5FBC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</w:t>
      </w:r>
      <w:r w:rsidR="001C5FBC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val="en-US" w:eastAsia="zh-CN"/>
        </w:rPr>
        <w:t>Schneider</w:t>
      </w:r>
      <w:r w:rsidR="001C5FBC" w:rsidRPr="001C5FBC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</w:t>
      </w:r>
      <w:r w:rsidR="001C5FBC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val="en-US" w:eastAsia="zh-CN"/>
        </w:rPr>
        <w:t>Electric</w:t>
      </w:r>
      <w:r w:rsidR="001C5FBC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,</w:t>
      </w: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</w:t>
      </w: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val="en-US" w:eastAsia="zh-CN"/>
        </w:rPr>
        <w:t>Microsoft</w:t>
      </w: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, </w:t>
      </w: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val="en-US" w:eastAsia="zh-CN"/>
        </w:rPr>
        <w:t>Ocean</w:t>
      </w:r>
      <w:r w:rsidRPr="00EC3CB8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</w:t>
      </w: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val="en-US" w:eastAsia="zh-CN"/>
        </w:rPr>
        <w:t>Data</w:t>
      </w:r>
      <w:r w:rsidRPr="00EC3CB8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</w:t>
      </w: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val="en-US" w:eastAsia="zh-CN"/>
        </w:rPr>
        <w:t>Systems</w:t>
      </w:r>
      <w:r w:rsidRPr="00EC3CB8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.</w:t>
      </w:r>
    </w:p>
    <w:p w:rsidR="00EC3CB8" w:rsidRPr="00EC3CB8" w:rsidRDefault="00EC3CB8" w:rsidP="00A00062">
      <w:pP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</w:pPr>
    </w:p>
    <w:p w:rsidR="00FA1146" w:rsidRPr="00FA1146" w:rsidRDefault="00FA1146" w:rsidP="00881213">
      <w:pP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</w:pP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Регистрация на </w:t>
      </w:r>
      <w:r w:rsidR="00881213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Форум открыта на </w:t>
      </w: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сайте </w:t>
      </w:r>
      <w:hyperlink r:id="rId6" w:history="1">
        <w:r w:rsidRPr="00797FF8">
          <w:rPr>
            <w:rStyle w:val="a3"/>
            <w:rFonts w:ascii="Tahoma" w:eastAsia="Times New Roman" w:hAnsi="Tahoma" w:cs="Tahoma"/>
            <w:bCs/>
            <w:noProof/>
            <w:sz w:val="24"/>
            <w:szCs w:val="28"/>
            <w:lang w:val="en-US" w:eastAsia="zh-CN"/>
          </w:rPr>
          <w:t>www</w:t>
        </w:r>
        <w:r w:rsidRPr="00797FF8">
          <w:rPr>
            <w:rStyle w:val="a3"/>
            <w:rFonts w:ascii="Tahoma" w:eastAsia="Times New Roman" w:hAnsi="Tahoma" w:cs="Tahoma"/>
            <w:bCs/>
            <w:noProof/>
            <w:sz w:val="24"/>
            <w:szCs w:val="28"/>
            <w:lang w:eastAsia="zh-CN"/>
          </w:rPr>
          <w:t>.</w:t>
        </w:r>
        <w:r w:rsidRPr="00797FF8">
          <w:rPr>
            <w:rStyle w:val="a3"/>
            <w:rFonts w:ascii="Tahoma" w:eastAsia="Times New Roman" w:hAnsi="Tahoma" w:cs="Tahoma"/>
            <w:bCs/>
            <w:noProof/>
            <w:sz w:val="24"/>
            <w:szCs w:val="28"/>
            <w:lang w:val="en-US" w:eastAsia="zh-CN"/>
          </w:rPr>
          <w:t>klinkmann</w:t>
        </w:r>
        <w:r w:rsidRPr="00797FF8">
          <w:rPr>
            <w:rStyle w:val="a3"/>
            <w:rFonts w:ascii="Tahoma" w:eastAsia="Times New Roman" w:hAnsi="Tahoma" w:cs="Tahoma"/>
            <w:bCs/>
            <w:noProof/>
            <w:sz w:val="24"/>
            <w:szCs w:val="28"/>
            <w:lang w:eastAsia="zh-CN"/>
          </w:rPr>
          <w:t>.</w:t>
        </w:r>
        <w:r w:rsidRPr="00797FF8">
          <w:rPr>
            <w:rStyle w:val="a3"/>
            <w:rFonts w:ascii="Tahoma" w:eastAsia="Times New Roman" w:hAnsi="Tahoma" w:cs="Tahoma"/>
            <w:bCs/>
            <w:noProof/>
            <w:sz w:val="24"/>
            <w:szCs w:val="28"/>
            <w:lang w:val="en-US" w:eastAsia="zh-CN"/>
          </w:rPr>
          <w:t>ru</w:t>
        </w:r>
      </w:hyperlink>
      <w:r w:rsidRPr="00FA1146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</w:t>
      </w:r>
    </w:p>
    <w:p w:rsidR="00E67787" w:rsidRDefault="00E67787" w:rsidP="00E67787">
      <w:pPr>
        <w:rPr>
          <w:rFonts w:ascii="Tahoma" w:eastAsia="Times New Roman" w:hAnsi="Tahoma" w:cs="Tahoma"/>
          <w:b/>
          <w:bCs/>
          <w:noProof/>
          <w:color w:val="000000" w:themeColor="text1"/>
          <w:sz w:val="24"/>
          <w:szCs w:val="28"/>
          <w:lang w:eastAsia="zh-CN"/>
        </w:rPr>
      </w:pPr>
    </w:p>
    <w:p w:rsidR="00E67787" w:rsidRPr="00D012A5" w:rsidRDefault="00E67787" w:rsidP="00E67787">
      <w:pPr>
        <w:rPr>
          <w:rFonts w:ascii="Tahoma" w:eastAsia="Times New Roman" w:hAnsi="Tahoma" w:cs="Tahoma"/>
          <w:b/>
          <w:bCs/>
          <w:noProof/>
          <w:color w:val="000000" w:themeColor="text1"/>
          <w:sz w:val="24"/>
          <w:szCs w:val="28"/>
          <w:lang w:eastAsia="zh-CN"/>
        </w:rPr>
      </w:pPr>
      <w:r>
        <w:rPr>
          <w:rFonts w:ascii="Tahoma" w:eastAsia="Times New Roman" w:hAnsi="Tahoma" w:cs="Tahoma"/>
          <w:b/>
          <w:bCs/>
          <w:noProof/>
          <w:color w:val="000000" w:themeColor="text1"/>
          <w:sz w:val="24"/>
          <w:szCs w:val="28"/>
          <w:lang w:eastAsia="zh-CN"/>
        </w:rPr>
        <w:t xml:space="preserve">Что вас ждет на Форуме </w:t>
      </w:r>
      <w:r w:rsidRPr="00D012A5">
        <w:rPr>
          <w:rFonts w:ascii="Tahoma" w:eastAsia="Times New Roman" w:hAnsi="Tahoma" w:cs="Tahoma"/>
          <w:b/>
          <w:bCs/>
          <w:noProof/>
          <w:color w:val="000000" w:themeColor="text1"/>
          <w:sz w:val="24"/>
          <w:szCs w:val="28"/>
          <w:lang w:val="en-US" w:eastAsia="zh-CN"/>
        </w:rPr>
        <w:t>Wonderware</w:t>
      </w:r>
      <w:r w:rsidRPr="00D012A5">
        <w:rPr>
          <w:rFonts w:ascii="Tahoma" w:eastAsia="Times New Roman" w:hAnsi="Tahoma" w:cs="Tahoma"/>
          <w:b/>
          <w:bCs/>
          <w:noProof/>
          <w:color w:val="000000" w:themeColor="text1"/>
          <w:sz w:val="24"/>
          <w:szCs w:val="28"/>
          <w:lang w:eastAsia="zh-CN"/>
        </w:rPr>
        <w:t xml:space="preserve"> 2018:</w:t>
      </w:r>
    </w:p>
    <w:p w:rsidR="00E67787" w:rsidRPr="00A62E29" w:rsidRDefault="00E67787" w:rsidP="00130606">
      <w:pPr>
        <w:pStyle w:val="a5"/>
        <w:numPr>
          <w:ilvl w:val="0"/>
          <w:numId w:val="13"/>
        </w:numP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</w:pPr>
      <w:r w:rsidRPr="00A62E29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Подход Wonderware к цифровой трансформации в различных отраслях промышленности: современная MES для металлургии; централизация систем управления в металлургии и горной добыче; системы поддержки принятия решений </w:t>
      </w:r>
      <w:r w:rsidR="00A62E29" w:rsidRPr="00A62E29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и управление мобильным персоналом и</w:t>
      </w:r>
      <w:r w:rsidR="00A62E29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</w:t>
      </w:r>
      <w:r w:rsidR="00A62E29" w:rsidRPr="00A62E29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операциями </w:t>
      </w:r>
      <w:r w:rsidR="00A62E29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на </w:t>
      </w:r>
      <w:r w:rsidR="00A62E29" w:rsidRPr="00A62E29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нефтегазов</w:t>
      </w:r>
      <w:r w:rsidR="00A62E29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ых предприятиях и многое другое.</w:t>
      </w:r>
    </w:p>
    <w:p w:rsidR="00E67787" w:rsidRPr="00CD19F5" w:rsidRDefault="00E67787" w:rsidP="00E67787">
      <w:pPr>
        <w:pStyle w:val="a5"/>
        <w:numPr>
          <w:ilvl w:val="0"/>
          <w:numId w:val="13"/>
        </w:numP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</w:pP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Выступление н</w:t>
      </w:r>
      <w:r w:rsidRPr="00CD19F5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ов</w:t>
      </w: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ого </w:t>
      </w:r>
      <w:r w:rsidRPr="00CD19F5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лидер</w:t>
      </w: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а</w:t>
      </w:r>
      <w:r w:rsidRPr="00CD19F5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на рынке индустриального программного обеспечения - компания AVEVA.</w:t>
      </w:r>
    </w:p>
    <w:p w:rsidR="00E67787" w:rsidRDefault="00E67787" w:rsidP="00E67787">
      <w:pPr>
        <w:pStyle w:val="a5"/>
        <w:numPr>
          <w:ilvl w:val="0"/>
          <w:numId w:val="13"/>
        </w:numP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</w:pP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Облачные сервисы </w:t>
      </w:r>
      <w:r w:rsidR="001C5FBC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в промышленном производстве. Видение </w:t>
      </w:r>
      <w:r w:rsidR="001C5FBC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val="en-US" w:eastAsia="zh-CN"/>
        </w:rPr>
        <w:t>Microsoft</w:t>
      </w:r>
      <w:r w:rsidR="001C5FBC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.</w:t>
      </w:r>
    </w:p>
    <w:p w:rsidR="00E67787" w:rsidRPr="00CD19F5" w:rsidRDefault="00E67787" w:rsidP="00E67787">
      <w:pPr>
        <w:pStyle w:val="a5"/>
        <w:numPr>
          <w:ilvl w:val="0"/>
          <w:numId w:val="13"/>
        </w:numP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</w:pPr>
      <w:r w:rsidRPr="00CD19F5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Реальные кейсы </w:t>
      </w:r>
      <w:r w:rsidR="00A62E29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цифровой трансформации от</w:t>
      </w:r>
      <w:r w:rsidRPr="00CD19F5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клиентов и партнеров </w:t>
      </w:r>
      <w:r w:rsidRPr="00CD19F5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val="en-US" w:eastAsia="zh-CN"/>
        </w:rPr>
        <w:t>Wonderware</w:t>
      </w:r>
      <w:r w:rsidRPr="00CD19F5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–</w:t>
      </w:r>
      <w:r w:rsidR="00A62E29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 </w:t>
      </w:r>
      <w:r w:rsidRPr="00CD19F5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Норникель, Красцветмет, Лахта Центр, Сумма Технологий, Телрос.</w:t>
      </w:r>
    </w:p>
    <w:p w:rsidR="00E67787" w:rsidRPr="00CD19F5" w:rsidRDefault="00E67787" w:rsidP="00E67787">
      <w:pPr>
        <w:pStyle w:val="a5"/>
        <w:numPr>
          <w:ilvl w:val="0"/>
          <w:numId w:val="13"/>
        </w:numP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</w:pPr>
      <w:r w:rsidRPr="00CD19F5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Локализация программного </w:t>
      </w:r>
      <w:r w:rsidR="001C5FBC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обеспечения Wonderware в Инновационном Центре </w:t>
      </w:r>
      <w:r w:rsidR="001C5FBC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val="en-US" w:eastAsia="zh-CN"/>
        </w:rPr>
        <w:t>Schneider</w:t>
      </w:r>
      <w:r w:rsidR="001C5FBC" w:rsidRPr="001C5FBC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</w:t>
      </w:r>
      <w:r w:rsidR="001C5FBC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val="en-US" w:eastAsia="zh-CN"/>
        </w:rPr>
        <w:t>Electric</w:t>
      </w:r>
      <w:r w:rsidR="001C5FBC" w:rsidRPr="001C5FBC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</w:t>
      </w:r>
      <w:r w:rsidR="001C5FBC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в Иннополисе.</w:t>
      </w:r>
    </w:p>
    <w:p w:rsidR="001C5FBC" w:rsidRDefault="001C5FBC" w:rsidP="001C5FBC">
      <w:pPr>
        <w:pStyle w:val="a5"/>
        <w:numPr>
          <w:ilvl w:val="0"/>
          <w:numId w:val="13"/>
        </w:numP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</w:pP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Новые возможности системы </w:t>
      </w:r>
      <w:r w:rsidRPr="001C5FBC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отчётност</w:t>
      </w: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и</w:t>
      </w:r>
      <w:r w:rsidRPr="001C5FBC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и аналитик</w:t>
      </w: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и</w:t>
      </w:r>
      <w:r w:rsidRPr="001C5FBC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Dream</w:t>
      </w: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</w:t>
      </w:r>
      <w:r w:rsidRPr="001C5FBC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Report 5.0 </w:t>
      </w: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от </w:t>
      </w: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val="en-US" w:eastAsia="zh-CN"/>
        </w:rPr>
        <w:t>Ocean</w:t>
      </w:r>
      <w:r w:rsidRPr="001C5FBC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</w:t>
      </w: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val="en-US" w:eastAsia="zh-CN"/>
        </w:rPr>
        <w:t>Data</w:t>
      </w:r>
      <w:r w:rsidRPr="001C5FBC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</w:t>
      </w: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val="en-US" w:eastAsia="zh-CN"/>
        </w:rPr>
        <w:t>Systems</w:t>
      </w:r>
      <w:r w:rsidRPr="001C5FBC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. </w:t>
      </w:r>
    </w:p>
    <w:p w:rsidR="00E67787" w:rsidRPr="00CD19F5" w:rsidRDefault="00E67787" w:rsidP="00E67787">
      <w:pPr>
        <w:pStyle w:val="a5"/>
        <w:numPr>
          <w:ilvl w:val="0"/>
          <w:numId w:val="13"/>
        </w:numP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</w:pPr>
      <w:r w:rsidRPr="00CD19F5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Выступление адепта </w:t>
      </w:r>
      <w:r w:rsidRPr="00CD19F5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val="en-US" w:eastAsia="zh-CN"/>
        </w:rPr>
        <w:t>Industry</w:t>
      </w:r>
      <w:r w:rsidRPr="00CD19F5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4.0, ведущего разработчика индустриальной программной платформы Wonderware - Rob Kamba</w:t>
      </w: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val="en-US" w:eastAsia="zh-CN"/>
        </w:rPr>
        <w:t>c</w:t>
      </w:r>
      <w:r w:rsidRPr="00CD19F5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h.</w:t>
      </w:r>
    </w:p>
    <w:p w:rsidR="00CD19F5" w:rsidRPr="00FA1146" w:rsidRDefault="00CD19F5" w:rsidP="00FA1146">
      <w:pPr>
        <w:rPr>
          <w:rFonts w:ascii="Tahoma" w:eastAsia="Times New Roman" w:hAnsi="Tahoma" w:cs="Tahoma"/>
          <w:b/>
          <w:bCs/>
          <w:noProof/>
          <w:color w:val="000000" w:themeColor="text1"/>
          <w:sz w:val="24"/>
          <w:szCs w:val="28"/>
          <w:lang w:eastAsia="zh-CN"/>
        </w:rPr>
      </w:pPr>
    </w:p>
    <w:p w:rsidR="00CD19F5" w:rsidRDefault="00CD19F5" w:rsidP="00CD19F5">
      <w:pPr>
        <w:rPr>
          <w:rFonts w:ascii="Tahoma" w:eastAsia="Times New Roman" w:hAnsi="Tahoma" w:cs="Tahoma"/>
          <w:b/>
          <w:bCs/>
          <w:noProof/>
          <w:color w:val="000000" w:themeColor="text1"/>
          <w:sz w:val="24"/>
          <w:szCs w:val="28"/>
          <w:lang w:eastAsia="zh-CN"/>
        </w:rPr>
      </w:pPr>
      <w:r w:rsidRPr="00313A36">
        <w:rPr>
          <w:rFonts w:ascii="Tahoma" w:eastAsia="Times New Roman" w:hAnsi="Tahoma" w:cs="Tahoma"/>
          <w:b/>
          <w:bCs/>
          <w:noProof/>
          <w:color w:val="000000" w:themeColor="text1"/>
          <w:sz w:val="24"/>
          <w:szCs w:val="28"/>
          <w:lang w:eastAsia="zh-CN"/>
        </w:rPr>
        <w:lastRenderedPageBreak/>
        <w:t xml:space="preserve">Wonderware </w:t>
      </w:r>
      <w:r w:rsidR="004C68C1">
        <w:rPr>
          <w:rFonts w:ascii="Tahoma" w:eastAsia="Times New Roman" w:hAnsi="Tahoma" w:cs="Tahoma"/>
          <w:b/>
          <w:bCs/>
          <w:noProof/>
          <w:color w:val="000000" w:themeColor="text1"/>
          <w:sz w:val="24"/>
          <w:szCs w:val="28"/>
          <w:lang w:eastAsia="zh-CN"/>
        </w:rPr>
        <w:t xml:space="preserve">Форум </w:t>
      </w:r>
      <w:r>
        <w:rPr>
          <w:rFonts w:ascii="Tahoma" w:eastAsia="Times New Roman" w:hAnsi="Tahoma" w:cs="Tahoma"/>
          <w:b/>
          <w:bCs/>
          <w:noProof/>
          <w:color w:val="000000" w:themeColor="text1"/>
          <w:sz w:val="24"/>
          <w:szCs w:val="28"/>
          <w:lang w:eastAsia="zh-CN"/>
        </w:rPr>
        <w:t>2018</w:t>
      </w:r>
      <w:r w:rsidR="004C68C1">
        <w:rPr>
          <w:rFonts w:ascii="Tahoma" w:eastAsia="Times New Roman" w:hAnsi="Tahoma" w:cs="Tahoma"/>
          <w:b/>
          <w:bCs/>
          <w:noProof/>
          <w:color w:val="000000" w:themeColor="text1"/>
          <w:sz w:val="24"/>
          <w:szCs w:val="28"/>
          <w:lang w:eastAsia="zh-CN"/>
        </w:rPr>
        <w:t xml:space="preserve"> будет полезен вам</w:t>
      </w:r>
      <w:r>
        <w:rPr>
          <w:rFonts w:ascii="Tahoma" w:eastAsia="Times New Roman" w:hAnsi="Tahoma" w:cs="Tahoma"/>
          <w:b/>
          <w:bCs/>
          <w:noProof/>
          <w:color w:val="000000" w:themeColor="text1"/>
          <w:sz w:val="24"/>
          <w:szCs w:val="28"/>
          <w:lang w:eastAsia="zh-CN"/>
        </w:rPr>
        <w:t>:</w:t>
      </w:r>
    </w:p>
    <w:p w:rsidR="00CD19F5" w:rsidRPr="001E0D6E" w:rsidRDefault="00CD19F5" w:rsidP="001C5FBC">
      <w:pPr>
        <w:pStyle w:val="a5"/>
        <w:numPr>
          <w:ilvl w:val="0"/>
          <w:numId w:val="14"/>
        </w:numP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</w:pPr>
      <w:r w:rsidRPr="001E0D6E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Если вы конечный пользователь или системный интегратор, и отвечаете в своей компании за внедрение и обслуживание систем авт</w:t>
      </w: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о</w:t>
      </w:r>
      <w:r w:rsidRPr="001E0D6E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матизации.</w:t>
      </w:r>
    </w:p>
    <w:p w:rsidR="00CD19F5" w:rsidRPr="001E0D6E" w:rsidRDefault="00CD19F5" w:rsidP="001C5FBC">
      <w:pPr>
        <w:pStyle w:val="a5"/>
        <w:numPr>
          <w:ilvl w:val="0"/>
          <w:numId w:val="14"/>
        </w:numP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</w:pPr>
      <w:r w:rsidRPr="001E0D6E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Если перед вами стоят задачи</w:t>
      </w: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повышения эффективности производства и вы ищите новые решения.</w:t>
      </w:r>
    </w:p>
    <w:p w:rsidR="00CD19F5" w:rsidRPr="001E0D6E" w:rsidRDefault="00CD19F5" w:rsidP="001C5FBC">
      <w:pPr>
        <w:pStyle w:val="a5"/>
        <w:numPr>
          <w:ilvl w:val="0"/>
          <w:numId w:val="14"/>
        </w:numP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</w:pPr>
      <w:r w:rsidRPr="001E0D6E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Если вы непосредственный пользователь системы и хотите узнать больше.</w:t>
      </w:r>
    </w:p>
    <w:p w:rsidR="00FA1146" w:rsidRDefault="00FA1146" w:rsidP="00FA1146">
      <w:pPr>
        <w:rPr>
          <w:rFonts w:ascii="Tahoma" w:eastAsia="Times New Roman" w:hAnsi="Tahoma" w:cs="Tahoma"/>
          <w:b/>
          <w:bCs/>
          <w:noProof/>
          <w:color w:val="000000" w:themeColor="text1"/>
          <w:sz w:val="24"/>
          <w:szCs w:val="28"/>
          <w:lang w:eastAsia="zh-CN"/>
        </w:rPr>
      </w:pPr>
    </w:p>
    <w:p w:rsidR="001E0D6E" w:rsidRPr="00D012A5" w:rsidRDefault="001E0D6E" w:rsidP="001E0D6E">
      <w:pPr>
        <w:pStyle w:val="a5"/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</w:pPr>
    </w:p>
    <w:p w:rsidR="004C68C1" w:rsidRPr="00A00062" w:rsidRDefault="004C68C1" w:rsidP="004C68C1">
      <w:pPr>
        <w:rPr>
          <w:rFonts w:ascii="Tahoma" w:eastAsia="Times New Roman" w:hAnsi="Tahoma" w:cs="Tahoma"/>
          <w:b/>
          <w:bCs/>
          <w:noProof/>
          <w:color w:val="000000" w:themeColor="text1"/>
          <w:sz w:val="24"/>
          <w:szCs w:val="28"/>
          <w:lang w:eastAsia="zh-CN"/>
        </w:rPr>
      </w:pPr>
      <w:r>
        <w:rPr>
          <w:rFonts w:ascii="Tahoma" w:eastAsia="Times New Roman" w:hAnsi="Tahoma" w:cs="Tahoma"/>
          <w:b/>
          <w:bCs/>
          <w:noProof/>
          <w:color w:val="000000" w:themeColor="text1"/>
          <w:sz w:val="24"/>
          <w:szCs w:val="28"/>
          <w:lang w:val="en-US" w:eastAsia="zh-CN"/>
        </w:rPr>
        <w:t>Wonderware в цифрах:</w:t>
      </w:r>
    </w:p>
    <w:tbl>
      <w:tblPr>
        <w:tblStyle w:val="-21"/>
        <w:tblW w:w="0" w:type="auto"/>
        <w:tblBorders>
          <w:top w:val="none" w:sz="0" w:space="0" w:color="auto"/>
          <w:bottom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200" w:firstRow="0" w:lastRow="0" w:firstColumn="0" w:lastColumn="0" w:noHBand="1" w:noVBand="0"/>
      </w:tblPr>
      <w:tblGrid>
        <w:gridCol w:w="2220"/>
        <w:gridCol w:w="1857"/>
        <w:gridCol w:w="2410"/>
        <w:gridCol w:w="2977"/>
      </w:tblGrid>
      <w:tr w:rsidR="004C68C1" w:rsidRPr="00D012A5" w:rsidTr="00131658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20" w:type="dxa"/>
          </w:tcPr>
          <w:p w:rsidR="004C68C1" w:rsidRPr="00D012A5" w:rsidRDefault="004C68C1" w:rsidP="00131658">
            <w:pPr>
              <w:jc w:val="center"/>
              <w:rPr>
                <w:rFonts w:ascii="Tahoma" w:eastAsia="Times New Roman" w:hAnsi="Tahoma" w:cs="Tahoma"/>
                <w:b/>
                <w:bCs/>
                <w:noProof/>
                <w:color w:val="000000" w:themeColor="text1"/>
                <w:sz w:val="40"/>
                <w:szCs w:val="28"/>
                <w:lang w:eastAsia="zh-CN"/>
              </w:rPr>
            </w:pPr>
            <w:r w:rsidRPr="00D012A5">
              <w:rPr>
                <w:rFonts w:ascii="Tahoma" w:eastAsia="Times New Roman" w:hAnsi="Tahoma" w:cs="Tahoma"/>
                <w:b/>
                <w:bCs/>
                <w:noProof/>
                <w:color w:val="000000" w:themeColor="text1"/>
                <w:sz w:val="40"/>
                <w:szCs w:val="28"/>
                <w:lang w:eastAsia="zh-CN"/>
              </w:rPr>
              <w:t>30 +</w:t>
            </w:r>
          </w:p>
          <w:p w:rsidR="004C68C1" w:rsidRPr="00D012A5" w:rsidRDefault="004C68C1" w:rsidP="00131658">
            <w:pPr>
              <w:jc w:val="center"/>
              <w:rPr>
                <w:rFonts w:ascii="Tahoma" w:eastAsia="Times New Roman" w:hAnsi="Tahoma" w:cs="Tahoma"/>
                <w:bCs/>
                <w:noProof/>
                <w:color w:val="000000" w:themeColor="text1"/>
                <w:sz w:val="24"/>
                <w:szCs w:val="28"/>
                <w:lang w:eastAsia="zh-CN"/>
              </w:rPr>
            </w:pPr>
            <w:r w:rsidRPr="00D012A5">
              <w:rPr>
                <w:rFonts w:ascii="Tahoma" w:eastAsia="Times New Roman" w:hAnsi="Tahoma" w:cs="Tahoma"/>
                <w:bCs/>
                <w:noProof/>
                <w:color w:val="000000" w:themeColor="text1"/>
                <w:sz w:val="24"/>
                <w:szCs w:val="28"/>
                <w:lang w:eastAsia="zh-CN"/>
              </w:rPr>
              <w:t>лет на рынке</w:t>
            </w:r>
          </w:p>
        </w:tc>
        <w:tc>
          <w:tcPr>
            <w:tcW w:w="1857" w:type="dxa"/>
          </w:tcPr>
          <w:p w:rsidR="004C68C1" w:rsidRPr="00D012A5" w:rsidRDefault="004C68C1" w:rsidP="001316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bCs/>
                <w:noProof/>
                <w:color w:val="000000" w:themeColor="text1"/>
                <w:sz w:val="40"/>
                <w:szCs w:val="40"/>
                <w:lang w:eastAsia="zh-CN"/>
              </w:rPr>
            </w:pPr>
            <w:r w:rsidRPr="00D012A5">
              <w:rPr>
                <w:rFonts w:ascii="Tahoma" w:eastAsia="Times New Roman" w:hAnsi="Tahoma" w:cs="Tahoma"/>
                <w:b/>
                <w:bCs/>
                <w:noProof/>
                <w:color w:val="000000" w:themeColor="text1"/>
                <w:sz w:val="40"/>
                <w:szCs w:val="40"/>
                <w:lang w:eastAsia="zh-CN"/>
              </w:rPr>
              <w:t>130+</w:t>
            </w:r>
          </w:p>
          <w:p w:rsidR="004C68C1" w:rsidRPr="00D012A5" w:rsidRDefault="004C68C1" w:rsidP="001316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Cs/>
                <w:noProof/>
                <w:color w:val="000000" w:themeColor="text1"/>
                <w:sz w:val="24"/>
                <w:szCs w:val="28"/>
                <w:lang w:eastAsia="zh-CN"/>
              </w:rPr>
            </w:pPr>
            <w:r w:rsidRPr="00D012A5">
              <w:rPr>
                <w:rFonts w:ascii="Tahoma" w:eastAsia="Times New Roman" w:hAnsi="Tahoma" w:cs="Tahoma"/>
                <w:bCs/>
                <w:noProof/>
                <w:color w:val="000000" w:themeColor="text1"/>
                <w:sz w:val="24"/>
                <w:szCs w:val="28"/>
                <w:lang w:eastAsia="zh-CN"/>
              </w:rPr>
              <w:t>стран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0" w:type="dxa"/>
          </w:tcPr>
          <w:p w:rsidR="004C68C1" w:rsidRPr="00D012A5" w:rsidRDefault="004C68C1" w:rsidP="00131658">
            <w:pPr>
              <w:jc w:val="center"/>
              <w:rPr>
                <w:rFonts w:ascii="Tahoma" w:eastAsia="Times New Roman" w:hAnsi="Tahoma" w:cs="Tahoma"/>
                <w:b/>
                <w:bCs/>
                <w:noProof/>
                <w:color w:val="000000" w:themeColor="text1"/>
                <w:sz w:val="40"/>
                <w:szCs w:val="40"/>
                <w:lang w:eastAsia="zh-CN"/>
              </w:rPr>
            </w:pPr>
            <w:r w:rsidRPr="00D012A5">
              <w:rPr>
                <w:rFonts w:ascii="Tahoma" w:eastAsia="Times New Roman" w:hAnsi="Tahoma" w:cs="Tahoma"/>
                <w:b/>
                <w:bCs/>
                <w:noProof/>
                <w:color w:val="000000" w:themeColor="text1"/>
                <w:sz w:val="40"/>
                <w:szCs w:val="40"/>
                <w:lang w:eastAsia="zh-CN"/>
              </w:rPr>
              <w:t>900 тыс.+</w:t>
            </w:r>
          </w:p>
          <w:p w:rsidR="004C68C1" w:rsidRPr="00D012A5" w:rsidRDefault="004C68C1" w:rsidP="00131658">
            <w:pPr>
              <w:jc w:val="center"/>
              <w:rPr>
                <w:rFonts w:ascii="Tahoma" w:eastAsia="Times New Roman" w:hAnsi="Tahoma" w:cs="Tahoma"/>
                <w:bCs/>
                <w:noProof/>
                <w:color w:val="000000" w:themeColor="text1"/>
                <w:sz w:val="24"/>
                <w:szCs w:val="28"/>
                <w:lang w:eastAsia="zh-CN"/>
              </w:rPr>
            </w:pPr>
            <w:r w:rsidRPr="00D012A5">
              <w:rPr>
                <w:rFonts w:ascii="Tahoma" w:eastAsia="Times New Roman" w:hAnsi="Tahoma" w:cs="Tahoma"/>
                <w:bCs/>
                <w:noProof/>
                <w:color w:val="000000" w:themeColor="text1"/>
                <w:sz w:val="24"/>
                <w:szCs w:val="28"/>
                <w:lang w:eastAsia="zh-CN"/>
              </w:rPr>
              <w:t>лицензий</w:t>
            </w:r>
          </w:p>
        </w:tc>
        <w:tc>
          <w:tcPr>
            <w:tcW w:w="2977" w:type="dxa"/>
          </w:tcPr>
          <w:p w:rsidR="004C68C1" w:rsidRPr="00D012A5" w:rsidRDefault="004C68C1" w:rsidP="001316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/>
                <w:bCs/>
                <w:noProof/>
                <w:color w:val="000000" w:themeColor="text1"/>
                <w:sz w:val="40"/>
                <w:szCs w:val="40"/>
                <w:lang w:eastAsia="zh-CN"/>
              </w:rPr>
            </w:pPr>
            <w:r w:rsidRPr="00D012A5">
              <w:rPr>
                <w:rFonts w:ascii="Tahoma" w:eastAsia="Times New Roman" w:hAnsi="Tahoma" w:cs="Tahoma"/>
                <w:b/>
                <w:bCs/>
                <w:noProof/>
                <w:color w:val="000000" w:themeColor="text1"/>
                <w:sz w:val="40"/>
                <w:szCs w:val="40"/>
                <w:lang w:eastAsia="zh-CN"/>
              </w:rPr>
              <w:t>120 тыс.+</w:t>
            </w:r>
          </w:p>
          <w:p w:rsidR="004C68C1" w:rsidRPr="00D012A5" w:rsidRDefault="004C68C1" w:rsidP="001316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Tahoma"/>
                <w:bCs/>
                <w:noProof/>
                <w:color w:val="000000" w:themeColor="text1"/>
                <w:sz w:val="24"/>
                <w:szCs w:val="28"/>
                <w:lang w:eastAsia="zh-CN"/>
              </w:rPr>
            </w:pPr>
            <w:r w:rsidRPr="00D012A5">
              <w:rPr>
                <w:rFonts w:ascii="Tahoma" w:eastAsia="Times New Roman" w:hAnsi="Tahoma" w:cs="Tahoma"/>
                <w:bCs/>
                <w:noProof/>
                <w:color w:val="000000" w:themeColor="text1"/>
                <w:sz w:val="24"/>
                <w:szCs w:val="28"/>
                <w:lang w:eastAsia="zh-CN"/>
              </w:rPr>
              <w:t>предприятий</w:t>
            </w:r>
          </w:p>
        </w:tc>
      </w:tr>
    </w:tbl>
    <w:p w:rsidR="004C68C1" w:rsidRPr="00D012A5" w:rsidRDefault="004C68C1" w:rsidP="004C68C1">
      <w:pP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</w:pPr>
    </w:p>
    <w:p w:rsidR="007829EA" w:rsidRPr="00D012A5" w:rsidRDefault="00B11351" w:rsidP="00A62E29">
      <w:pPr>
        <w:spacing w:after="160" w:line="259" w:lineRule="auto"/>
        <w:rPr>
          <w:rFonts w:ascii="Tahoma" w:eastAsia="Times New Roman" w:hAnsi="Tahoma" w:cs="Tahoma"/>
          <w:b/>
          <w:bCs/>
          <w:noProof/>
          <w:color w:val="000000" w:themeColor="text1"/>
          <w:sz w:val="24"/>
          <w:szCs w:val="28"/>
          <w:lang w:eastAsia="zh-CN"/>
        </w:rPr>
      </w:pPr>
      <w:r w:rsidRPr="00D012A5">
        <w:rPr>
          <w:rFonts w:ascii="Tahoma" w:eastAsia="Times New Roman" w:hAnsi="Tahoma" w:cs="Tahoma"/>
          <w:b/>
          <w:bCs/>
          <w:noProof/>
          <w:color w:val="000000" w:themeColor="text1"/>
          <w:sz w:val="24"/>
          <w:szCs w:val="28"/>
          <w:lang w:eastAsia="zh-CN"/>
        </w:rPr>
        <w:t>Важная</w:t>
      </w:r>
      <w:r w:rsidR="007829EA" w:rsidRPr="00D012A5">
        <w:rPr>
          <w:rFonts w:ascii="Tahoma" w:eastAsia="Times New Roman" w:hAnsi="Tahoma" w:cs="Tahoma"/>
          <w:b/>
          <w:bCs/>
          <w:noProof/>
          <w:color w:val="000000" w:themeColor="text1"/>
          <w:sz w:val="24"/>
          <w:szCs w:val="28"/>
          <w:lang w:eastAsia="zh-CN"/>
        </w:rPr>
        <w:t xml:space="preserve"> информация</w:t>
      </w:r>
    </w:p>
    <w:p w:rsidR="00416380" w:rsidRPr="00D012A5" w:rsidRDefault="008A110C" w:rsidP="00416380">
      <w:pPr>
        <w:pStyle w:val="a5"/>
        <w:numPr>
          <w:ilvl w:val="0"/>
          <w:numId w:val="2"/>
        </w:numP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</w:pPr>
      <w:r w:rsidRPr="008A110C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Участие в Форуме для клиентов и партнеров</w:t>
      </w: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</w:t>
      </w: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val="en-US" w:eastAsia="zh-CN"/>
        </w:rPr>
        <w:t>Wonderware</w:t>
      </w:r>
      <w:r w:rsidRPr="008A110C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, представителей конечных заказчиков и пр</w:t>
      </w:r>
      <w:r w:rsidR="00416380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офильных компаний – бесплатное, с о</w:t>
      </w:r>
      <w:r w:rsidR="00416380" w:rsidRPr="00D012A5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бязательн</w:t>
      </w:r>
      <w:r w:rsidR="00416380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ой </w:t>
      </w:r>
      <w:r w:rsidR="00416380" w:rsidRPr="00D012A5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пр</w:t>
      </w:r>
      <w:r w:rsidR="00416380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е</w:t>
      </w:r>
      <w:r w:rsidR="00416380" w:rsidRPr="00D012A5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дварительн</w:t>
      </w:r>
      <w:r w:rsidR="00416380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ой</w:t>
      </w:r>
      <w:r w:rsidR="00416380" w:rsidRPr="00D012A5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регистраци</w:t>
      </w:r>
      <w:r w:rsidR="00416380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ей</w:t>
      </w:r>
      <w:r w:rsidR="00416380" w:rsidRPr="00D012A5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на сайте</w:t>
      </w:r>
      <w:r w:rsidR="00416380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</w:t>
      </w:r>
      <w:hyperlink r:id="rId7" w:history="1">
        <w:r w:rsidR="00416380" w:rsidRPr="00797FF8">
          <w:rPr>
            <w:rStyle w:val="a3"/>
            <w:rFonts w:ascii="Tahoma" w:eastAsia="Times New Roman" w:hAnsi="Tahoma" w:cs="Tahoma"/>
            <w:bCs/>
            <w:noProof/>
            <w:sz w:val="24"/>
            <w:szCs w:val="28"/>
            <w:lang w:val="en-US" w:eastAsia="zh-CN"/>
          </w:rPr>
          <w:t>www</w:t>
        </w:r>
        <w:r w:rsidR="00416380" w:rsidRPr="00797FF8">
          <w:rPr>
            <w:rStyle w:val="a3"/>
            <w:rFonts w:ascii="Tahoma" w:eastAsia="Times New Roman" w:hAnsi="Tahoma" w:cs="Tahoma"/>
            <w:bCs/>
            <w:noProof/>
            <w:sz w:val="24"/>
            <w:szCs w:val="28"/>
            <w:lang w:eastAsia="zh-CN"/>
          </w:rPr>
          <w:t>.</w:t>
        </w:r>
        <w:r w:rsidR="00416380" w:rsidRPr="00797FF8">
          <w:rPr>
            <w:rStyle w:val="a3"/>
            <w:rFonts w:ascii="Tahoma" w:eastAsia="Times New Roman" w:hAnsi="Tahoma" w:cs="Tahoma"/>
            <w:bCs/>
            <w:noProof/>
            <w:sz w:val="24"/>
            <w:szCs w:val="28"/>
            <w:lang w:val="en-US" w:eastAsia="zh-CN"/>
          </w:rPr>
          <w:t>klinkmann</w:t>
        </w:r>
        <w:r w:rsidR="00416380" w:rsidRPr="00797FF8">
          <w:rPr>
            <w:rStyle w:val="a3"/>
            <w:rFonts w:ascii="Tahoma" w:eastAsia="Times New Roman" w:hAnsi="Tahoma" w:cs="Tahoma"/>
            <w:bCs/>
            <w:noProof/>
            <w:sz w:val="24"/>
            <w:szCs w:val="28"/>
            <w:lang w:eastAsia="zh-CN"/>
          </w:rPr>
          <w:t>.</w:t>
        </w:r>
        <w:r w:rsidR="00416380" w:rsidRPr="00797FF8">
          <w:rPr>
            <w:rStyle w:val="a3"/>
            <w:rFonts w:ascii="Tahoma" w:eastAsia="Times New Roman" w:hAnsi="Tahoma" w:cs="Tahoma"/>
            <w:bCs/>
            <w:noProof/>
            <w:sz w:val="24"/>
            <w:szCs w:val="28"/>
            <w:lang w:val="en-US" w:eastAsia="zh-CN"/>
          </w:rPr>
          <w:t>ru</w:t>
        </w:r>
      </w:hyperlink>
    </w:p>
    <w:p w:rsidR="008A110C" w:rsidRPr="00D012A5" w:rsidRDefault="008A110C" w:rsidP="00B65A7D">
      <w:pPr>
        <w:pStyle w:val="a5"/>
        <w:numPr>
          <w:ilvl w:val="0"/>
          <w:numId w:val="2"/>
        </w:numP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</w:pPr>
      <w:r w:rsidRPr="00D012A5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Мероприятие носит закрытый характер и только для представителей компаний и организаций. Для участия необходимо получить письмо-подтверждение от Клинкманн</w:t>
      </w:r>
      <w:r w:rsidR="00797FF8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.</w:t>
      </w:r>
      <w:r w:rsidR="00B65A7D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Организатор</w:t>
      </w:r>
      <w:r w:rsidR="00B65A7D" w:rsidRPr="00B65A7D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оставляет за собой право отказать в регистрации, если профиль компании не соответствует, заявленному в описании мероприятия.</w:t>
      </w:r>
    </w:p>
    <w:p w:rsidR="001E0D6E" w:rsidRPr="004C47ED" w:rsidRDefault="007829EA" w:rsidP="002D5536">
      <w:pPr>
        <w:pStyle w:val="a5"/>
        <w:numPr>
          <w:ilvl w:val="0"/>
          <w:numId w:val="2"/>
        </w:numP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</w:pPr>
      <w:r w:rsidRPr="004C47ED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Количество мест ограничено.</w:t>
      </w:r>
      <w:r w:rsidR="004C47ED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</w:t>
      </w:r>
      <w:r w:rsidR="001E0D6E" w:rsidRPr="004C47ED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Регистрация участников </w:t>
      </w:r>
      <w:r w:rsidR="00416380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может быть </w:t>
      </w:r>
      <w:r w:rsidR="001E0D6E" w:rsidRPr="004C47ED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закрыта </w:t>
      </w:r>
      <w:r w:rsidR="00425EB5" w:rsidRPr="004C47ED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>16</w:t>
      </w:r>
      <w:r w:rsidR="001E0D6E" w:rsidRPr="004C47ED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октября или ранее по решению организатора.</w:t>
      </w:r>
    </w:p>
    <w:p w:rsidR="001E0D6E" w:rsidRDefault="001E0D6E" w:rsidP="00FA1146">
      <w:pP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</w:pPr>
    </w:p>
    <w:p w:rsidR="00BB6C30" w:rsidRPr="006911CE" w:rsidRDefault="000A1475" w:rsidP="00BB6C30">
      <w:pP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</w:pPr>
      <w: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Подробная программа Форума доступна на </w:t>
      </w:r>
      <w:hyperlink r:id="rId8" w:history="1">
        <w:r w:rsidR="00BB6C30" w:rsidRPr="006911CE">
          <w:rPr>
            <w:rStyle w:val="a3"/>
            <w:rFonts w:ascii="Tahoma" w:eastAsia="Times New Roman" w:hAnsi="Tahoma" w:cs="Tahoma"/>
            <w:bCs/>
            <w:noProof/>
            <w:sz w:val="24"/>
            <w:szCs w:val="28"/>
            <w:lang w:eastAsia="zh-CN"/>
          </w:rPr>
          <w:t>сайте мероприятия</w:t>
        </w:r>
      </w:hyperlink>
      <w:r w:rsidR="00BB6C30" w:rsidRPr="006911CE">
        <w:rPr>
          <w:rStyle w:val="a3"/>
          <w:rFonts w:ascii="Tahoma" w:eastAsia="Times New Roman" w:hAnsi="Tahoma" w:cs="Tahoma"/>
          <w:bCs/>
          <w:noProof/>
          <w:color w:val="000000" w:themeColor="text1"/>
          <w:sz w:val="24"/>
          <w:szCs w:val="28"/>
          <w:u w:val="none"/>
          <w:lang w:eastAsia="zh-CN"/>
        </w:rPr>
        <w:t xml:space="preserve">. </w:t>
      </w:r>
    </w:p>
    <w:p w:rsidR="00FA1146" w:rsidRPr="00FA1146" w:rsidRDefault="00FA1146" w:rsidP="00FA1146">
      <w:pP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</w:pPr>
    </w:p>
    <w:p w:rsidR="007829EA" w:rsidRPr="001E0D6E" w:rsidRDefault="007829EA" w:rsidP="001E0D6E">
      <w:pPr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</w:pPr>
      <w:r w:rsidRPr="001E0D6E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Более детальную информацию Вы можете получить по e-mail </w:t>
      </w:r>
      <w:hyperlink r:id="rId9" w:history="1">
        <w:r w:rsidRPr="001E0D6E">
          <w:rPr>
            <w:rFonts w:ascii="Tahoma" w:hAnsi="Tahoma"/>
            <w:noProof/>
            <w:color w:val="000000" w:themeColor="text1"/>
            <w:sz w:val="24"/>
            <w:szCs w:val="28"/>
            <w:lang w:eastAsia="zh-CN"/>
          </w:rPr>
          <w:t>alexander.sharashkin@wonderware.ru</w:t>
        </w:r>
      </w:hyperlink>
      <w:r w:rsidRPr="001E0D6E">
        <w:rPr>
          <w:rFonts w:ascii="Tahoma" w:hAnsi="Tahoma"/>
          <w:noProof/>
          <w:color w:val="000000" w:themeColor="text1"/>
          <w:sz w:val="24"/>
          <w:szCs w:val="28"/>
          <w:lang w:eastAsia="zh-CN"/>
        </w:rPr>
        <w:t xml:space="preserve"> </w:t>
      </w:r>
      <w:r w:rsidRPr="001E0D6E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eastAsia="zh-CN"/>
        </w:rPr>
        <w:t xml:space="preserve"> или по телефону +7 812 327-37-52, доб.102.</w:t>
      </w:r>
    </w:p>
    <w:p w:rsidR="007829EA" w:rsidRDefault="007829EA" w:rsidP="007829EA">
      <w:pPr>
        <w:rPr>
          <w:rFonts w:ascii="Tahoma" w:eastAsia="Times New Roman" w:hAnsi="Tahoma" w:cs="Tahoma"/>
          <w:bCs/>
          <w:color w:val="2D2D2D"/>
          <w:sz w:val="24"/>
          <w:szCs w:val="24"/>
        </w:rPr>
      </w:pPr>
    </w:p>
    <w:p w:rsidR="007829EA" w:rsidRPr="00FA1146" w:rsidRDefault="007829EA" w:rsidP="007829EA">
      <w:pPr>
        <w:rPr>
          <w:rFonts w:ascii="Tahoma" w:eastAsia="Times New Roman" w:hAnsi="Tahoma" w:cs="Tahoma"/>
          <w:bCs/>
          <w:color w:val="2D2D2D"/>
          <w:sz w:val="24"/>
          <w:szCs w:val="24"/>
        </w:rPr>
      </w:pPr>
    </w:p>
    <w:p w:rsidR="00CD19F5" w:rsidRPr="00D012A5" w:rsidRDefault="00CD19F5" w:rsidP="00CD19F5">
      <w:pPr>
        <w:jc w:val="center"/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val="en-US" w:eastAsia="zh-CN"/>
        </w:rPr>
      </w:pPr>
      <w:bookmarkStart w:id="0" w:name="_GoBack"/>
      <w:bookmarkEnd w:id="0"/>
      <w:r w:rsidRPr="00D012A5">
        <w:rPr>
          <w:rFonts w:ascii="Tahoma" w:eastAsia="Times New Roman" w:hAnsi="Tahoma" w:cs="Tahoma"/>
          <w:bCs/>
          <w:noProof/>
          <w:color w:val="000000" w:themeColor="text1"/>
          <w:sz w:val="24"/>
          <w:szCs w:val="28"/>
          <w:lang w:val="en-US" w:eastAsia="zh-CN"/>
        </w:rPr>
        <w:t>WONDERWARE FORUM 2018 -</w:t>
      </w:r>
    </w:p>
    <w:p w:rsidR="00CD19F5" w:rsidRPr="00D012A5" w:rsidRDefault="00CD19F5" w:rsidP="00CD19F5">
      <w:pPr>
        <w:jc w:val="center"/>
        <w:rPr>
          <w:rFonts w:ascii="Tahoma" w:eastAsia="Times New Roman" w:hAnsi="Tahoma" w:cs="Tahoma"/>
          <w:b/>
          <w:bCs/>
          <w:noProof/>
          <w:color w:val="000000" w:themeColor="text1"/>
          <w:sz w:val="24"/>
          <w:szCs w:val="28"/>
          <w:lang w:val="en-US" w:eastAsia="zh-CN"/>
        </w:rPr>
      </w:pPr>
      <w:r w:rsidRPr="00D012A5">
        <w:rPr>
          <w:rFonts w:ascii="Tahoma" w:eastAsia="Times New Roman" w:hAnsi="Tahoma" w:cs="Tahoma"/>
          <w:b/>
          <w:bCs/>
          <w:noProof/>
          <w:color w:val="000000" w:themeColor="text1"/>
          <w:sz w:val="24"/>
          <w:szCs w:val="28"/>
          <w:lang w:val="en-US" w:eastAsia="zh-CN"/>
        </w:rPr>
        <w:t>DIGITAL TRANSFORMATION OF YOUR BUSINESS IN DIGITAL OCTOBER</w:t>
      </w:r>
    </w:p>
    <w:p w:rsidR="007829EA" w:rsidRPr="00CD19F5" w:rsidRDefault="007829EA" w:rsidP="007829EA">
      <w:pPr>
        <w:rPr>
          <w:rFonts w:ascii="Tahoma" w:eastAsia="Times New Roman" w:hAnsi="Tahoma" w:cs="Tahoma"/>
          <w:bCs/>
          <w:color w:val="2D2D2D"/>
          <w:sz w:val="24"/>
          <w:szCs w:val="24"/>
          <w:lang w:val="en-US"/>
        </w:rPr>
      </w:pPr>
    </w:p>
    <w:p w:rsidR="007829EA" w:rsidRPr="00CD19F5" w:rsidRDefault="007829EA">
      <w:pPr>
        <w:rPr>
          <w:lang w:val="en-US"/>
        </w:rPr>
      </w:pPr>
    </w:p>
    <w:sectPr w:rsidR="007829EA" w:rsidRPr="00CD19F5" w:rsidSect="000D64B2">
      <w:pgSz w:w="11906" w:h="16838"/>
      <w:pgMar w:top="426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00A68"/>
    <w:multiLevelType w:val="hybridMultilevel"/>
    <w:tmpl w:val="C3E47B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225A1"/>
    <w:multiLevelType w:val="hybridMultilevel"/>
    <w:tmpl w:val="AA26EC0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7B74AC"/>
    <w:multiLevelType w:val="hybridMultilevel"/>
    <w:tmpl w:val="75C22A92"/>
    <w:lvl w:ilvl="0" w:tplc="BF92EC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2C83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A30EC6"/>
    <w:multiLevelType w:val="hybridMultilevel"/>
    <w:tmpl w:val="688E9C56"/>
    <w:lvl w:ilvl="0" w:tplc="E4C8819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9999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FC4060"/>
    <w:multiLevelType w:val="hybridMultilevel"/>
    <w:tmpl w:val="A6D855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BA0644"/>
    <w:multiLevelType w:val="hybridMultilevel"/>
    <w:tmpl w:val="1DF46334"/>
    <w:lvl w:ilvl="0" w:tplc="BF92ECBA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82C836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47E902F5"/>
    <w:multiLevelType w:val="hybridMultilevel"/>
    <w:tmpl w:val="2A4CF46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87B65FD"/>
    <w:multiLevelType w:val="hybridMultilevel"/>
    <w:tmpl w:val="C65E82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06450F"/>
    <w:multiLevelType w:val="hybridMultilevel"/>
    <w:tmpl w:val="0FC8B20A"/>
    <w:lvl w:ilvl="0" w:tplc="BF92ECB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82C836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F6B0D91"/>
    <w:multiLevelType w:val="hybridMultilevel"/>
    <w:tmpl w:val="EB48A9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4E1C90"/>
    <w:multiLevelType w:val="hybridMultilevel"/>
    <w:tmpl w:val="F676D178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5724ED3"/>
    <w:multiLevelType w:val="hybridMultilevel"/>
    <w:tmpl w:val="7B086DB6"/>
    <w:lvl w:ilvl="0" w:tplc="BF92EC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2C836"/>
      </w:rPr>
    </w:lvl>
    <w:lvl w:ilvl="1" w:tplc="F6D00F1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045123"/>
    <w:multiLevelType w:val="hybridMultilevel"/>
    <w:tmpl w:val="FA66C5EC"/>
    <w:lvl w:ilvl="0" w:tplc="E4C8819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9999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EEC2F87"/>
    <w:multiLevelType w:val="hybridMultilevel"/>
    <w:tmpl w:val="04E87432"/>
    <w:lvl w:ilvl="0" w:tplc="BF92ECB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82C836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5"/>
  </w:num>
  <w:num w:numId="5">
    <w:abstractNumId w:val="11"/>
  </w:num>
  <w:num w:numId="6">
    <w:abstractNumId w:val="1"/>
  </w:num>
  <w:num w:numId="7">
    <w:abstractNumId w:val="13"/>
  </w:num>
  <w:num w:numId="8">
    <w:abstractNumId w:val="8"/>
  </w:num>
  <w:num w:numId="9">
    <w:abstractNumId w:val="2"/>
  </w:num>
  <w:num w:numId="10">
    <w:abstractNumId w:val="0"/>
  </w:num>
  <w:num w:numId="11">
    <w:abstractNumId w:val="6"/>
  </w:num>
  <w:num w:numId="12">
    <w:abstractNumId w:val="10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60F"/>
    <w:rsid w:val="00010360"/>
    <w:rsid w:val="00022CC4"/>
    <w:rsid w:val="00052977"/>
    <w:rsid w:val="0006104B"/>
    <w:rsid w:val="000A1475"/>
    <w:rsid w:val="000B3BD4"/>
    <w:rsid w:val="000C6CC8"/>
    <w:rsid w:val="000D64B2"/>
    <w:rsid w:val="00133131"/>
    <w:rsid w:val="0015060F"/>
    <w:rsid w:val="00176CDF"/>
    <w:rsid w:val="00187054"/>
    <w:rsid w:val="001B032B"/>
    <w:rsid w:val="001C5FBC"/>
    <w:rsid w:val="001D51A9"/>
    <w:rsid w:val="001E054C"/>
    <w:rsid w:val="001E0D6E"/>
    <w:rsid w:val="001E1ABF"/>
    <w:rsid w:val="001F7719"/>
    <w:rsid w:val="002957DF"/>
    <w:rsid w:val="00313A36"/>
    <w:rsid w:val="003637CE"/>
    <w:rsid w:val="003D7AB6"/>
    <w:rsid w:val="00416380"/>
    <w:rsid w:val="00425EB5"/>
    <w:rsid w:val="0046722A"/>
    <w:rsid w:val="004973F8"/>
    <w:rsid w:val="004A07EB"/>
    <w:rsid w:val="004B610B"/>
    <w:rsid w:val="004C47ED"/>
    <w:rsid w:val="004C68C1"/>
    <w:rsid w:val="004F4AE0"/>
    <w:rsid w:val="005469D3"/>
    <w:rsid w:val="00592081"/>
    <w:rsid w:val="005A4B6D"/>
    <w:rsid w:val="005C1C12"/>
    <w:rsid w:val="0061469D"/>
    <w:rsid w:val="00615EA3"/>
    <w:rsid w:val="0062738D"/>
    <w:rsid w:val="0064544A"/>
    <w:rsid w:val="006533B9"/>
    <w:rsid w:val="00660B55"/>
    <w:rsid w:val="0067008C"/>
    <w:rsid w:val="006D291D"/>
    <w:rsid w:val="00732FEA"/>
    <w:rsid w:val="00733598"/>
    <w:rsid w:val="007829EA"/>
    <w:rsid w:val="00797FF8"/>
    <w:rsid w:val="007A4BD1"/>
    <w:rsid w:val="00806284"/>
    <w:rsid w:val="00810463"/>
    <w:rsid w:val="00844043"/>
    <w:rsid w:val="00881213"/>
    <w:rsid w:val="008A110C"/>
    <w:rsid w:val="008C4202"/>
    <w:rsid w:val="00926B8E"/>
    <w:rsid w:val="009B650F"/>
    <w:rsid w:val="009E5258"/>
    <w:rsid w:val="009F5BCA"/>
    <w:rsid w:val="00A00062"/>
    <w:rsid w:val="00A52D87"/>
    <w:rsid w:val="00A62E29"/>
    <w:rsid w:val="00A6620B"/>
    <w:rsid w:val="00A75BC9"/>
    <w:rsid w:val="00AF777C"/>
    <w:rsid w:val="00B11351"/>
    <w:rsid w:val="00B65A7D"/>
    <w:rsid w:val="00BA00FD"/>
    <w:rsid w:val="00BB1A62"/>
    <w:rsid w:val="00BB6C30"/>
    <w:rsid w:val="00BC52D9"/>
    <w:rsid w:val="00BF67B1"/>
    <w:rsid w:val="00C129E1"/>
    <w:rsid w:val="00C91515"/>
    <w:rsid w:val="00CD19F5"/>
    <w:rsid w:val="00D012A5"/>
    <w:rsid w:val="00D53B7D"/>
    <w:rsid w:val="00D6625E"/>
    <w:rsid w:val="00D80F9C"/>
    <w:rsid w:val="00D9410C"/>
    <w:rsid w:val="00DC611B"/>
    <w:rsid w:val="00DF4854"/>
    <w:rsid w:val="00E018E4"/>
    <w:rsid w:val="00E123A4"/>
    <w:rsid w:val="00E2575D"/>
    <w:rsid w:val="00E527FF"/>
    <w:rsid w:val="00E67787"/>
    <w:rsid w:val="00E76FB7"/>
    <w:rsid w:val="00E824F3"/>
    <w:rsid w:val="00EB23AF"/>
    <w:rsid w:val="00EB2913"/>
    <w:rsid w:val="00EC3CB8"/>
    <w:rsid w:val="00ED16BE"/>
    <w:rsid w:val="00ED7CDD"/>
    <w:rsid w:val="00F0346B"/>
    <w:rsid w:val="00F142F3"/>
    <w:rsid w:val="00F709A3"/>
    <w:rsid w:val="00F95677"/>
    <w:rsid w:val="00FA1146"/>
    <w:rsid w:val="00FB0F50"/>
    <w:rsid w:val="00FF3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CE4061-CB0F-4403-8D4A-4E004FF9E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60F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4544A"/>
    <w:rPr>
      <w:color w:val="0000FF"/>
      <w:u w:val="single"/>
    </w:rPr>
  </w:style>
  <w:style w:type="paragraph" w:styleId="a4">
    <w:name w:val="No Spacing"/>
    <w:uiPriority w:val="1"/>
    <w:qFormat/>
    <w:rsid w:val="0064544A"/>
    <w:pPr>
      <w:spacing w:after="0" w:line="240" w:lineRule="auto"/>
    </w:pPr>
  </w:style>
  <w:style w:type="table" w:customStyle="1" w:styleId="31">
    <w:name w:val="Таблица простая 31"/>
    <w:basedOn w:val="a1"/>
    <w:uiPriority w:val="43"/>
    <w:rsid w:val="0064544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a5">
    <w:name w:val="List Paragraph"/>
    <w:basedOn w:val="a"/>
    <w:uiPriority w:val="34"/>
    <w:qFormat/>
    <w:rsid w:val="0013313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26B8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26B8E"/>
    <w:rPr>
      <w:rFonts w:ascii="Tahoma" w:hAnsi="Tahoma" w:cs="Tahoma"/>
      <w:sz w:val="16"/>
      <w:szCs w:val="16"/>
      <w:lang w:eastAsia="ru-RU"/>
    </w:rPr>
  </w:style>
  <w:style w:type="table" w:styleId="a8">
    <w:name w:val="Table Grid"/>
    <w:basedOn w:val="a1"/>
    <w:uiPriority w:val="39"/>
    <w:rsid w:val="00176C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1">
    <w:name w:val="Grid Table 2 Accent 1"/>
    <w:basedOn w:val="a1"/>
    <w:uiPriority w:val="47"/>
    <w:rsid w:val="00176CDF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linkmann.ru/about/events/wonderware-forum-2018/?utm_campaign=2018_wonderware_forum_russia&amp;utm_source=link&amp;utm_medium=pressreleas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klinkmann.ru/about/events/wonderware-forum-2018/?utm_campaign=2018_wonderware_forum_russia&amp;utm_source=link&amp;utm_medium=pressreleas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linkmann.ru/about/events/wonderware-forum-2018/?utm_campaign=2018_wonderware_forum_russia&amp;utm_source=link&amp;utm_medium=pressrelease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lexander.sharashkin@wonderwar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Sharashkin</dc:creator>
  <cp:lastModifiedBy>Alexander Sharashkin</cp:lastModifiedBy>
  <cp:revision>9</cp:revision>
  <dcterms:created xsi:type="dcterms:W3CDTF">2018-10-01T09:03:00Z</dcterms:created>
  <dcterms:modified xsi:type="dcterms:W3CDTF">2018-10-01T10:56:00Z</dcterms:modified>
</cp:coreProperties>
</file>