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6D" w:rsidRDefault="007C016D" w:rsidP="007C016D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hl"/>
          <w:rFonts w:ascii="Arial" w:hAnsi="Arial" w:cs="Arial"/>
          <w:color w:val="000000"/>
          <w:sz w:val="24"/>
          <w:szCs w:val="24"/>
        </w:rPr>
        <w:t>Статья 22. Основные права и обязанности пользователя недр</w:t>
      </w:r>
    </w:p>
    <w:p w:rsidR="007C016D" w:rsidRDefault="007C016D" w:rsidP="007C016D">
      <w:pPr>
        <w:pStyle w:val="1"/>
        <w:shd w:val="clear" w:color="auto" w:fill="FFFFFF"/>
        <w:spacing w:before="0" w:beforeAutospacing="0" w:after="144" w:afterAutospacing="0" w:line="362" w:lineRule="atLeast"/>
        <w:rPr>
          <w:rFonts w:ascii="Arial" w:hAnsi="Arial" w:cs="Arial"/>
          <w:color w:val="333333"/>
          <w:sz w:val="24"/>
          <w:szCs w:val="24"/>
        </w:rPr>
      </w:pPr>
      <w:r>
        <w:rPr>
          <w:rStyle w:val="blk"/>
          <w:rFonts w:ascii="Arial" w:hAnsi="Arial" w:cs="Arial"/>
          <w:color w:val="333333"/>
          <w:sz w:val="24"/>
          <w:szCs w:val="24"/>
        </w:rPr>
        <w:t> 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dst100258"/>
      <w:bookmarkEnd w:id="0"/>
      <w:r>
        <w:rPr>
          <w:rStyle w:val="blk"/>
          <w:rFonts w:ascii="Arial" w:hAnsi="Arial" w:cs="Arial"/>
          <w:color w:val="000000"/>
        </w:rPr>
        <w:t>Пользователь недр имеет право: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259"/>
      <w:bookmarkEnd w:id="1"/>
      <w:r>
        <w:rPr>
          <w:rStyle w:val="blk"/>
          <w:rFonts w:ascii="Arial" w:hAnsi="Arial" w:cs="Arial"/>
          <w:color w:val="000000"/>
        </w:rPr>
        <w:t>1) использовать предоставленный ему участок недр для любой формы предпринимательской или иной деятельности, соответствующей цели, обозначенной в лицензии или в соглашении о разделе продукции;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4" w:anchor="dst100059" w:history="1">
        <w:r>
          <w:rPr>
            <w:rStyle w:val="a3"/>
            <w:rFonts w:ascii="Arial" w:hAnsi="Arial" w:cs="Arial"/>
            <w:color w:val="666699"/>
          </w:rPr>
          <w:t>закона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260"/>
      <w:bookmarkEnd w:id="2"/>
      <w:r>
        <w:rPr>
          <w:rStyle w:val="blk"/>
          <w:rFonts w:ascii="Arial" w:hAnsi="Arial" w:cs="Arial"/>
          <w:color w:val="000000"/>
        </w:rPr>
        <w:t>2) самостоятельно выбирать формы этой деятельности, не противоречащие действующему законодательству;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00261"/>
      <w:bookmarkEnd w:id="3"/>
      <w:r>
        <w:rPr>
          <w:rStyle w:val="blk"/>
          <w:rFonts w:ascii="Arial" w:hAnsi="Arial" w:cs="Arial"/>
          <w:color w:val="000000"/>
        </w:rPr>
        <w:t>3) использовать результаты своей деятельности, в том числе добытое минеральное сырье, в соответствии с лицензией или соглашением о разделе продукции и действующим законодательством;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5" w:anchor="dst100060" w:history="1">
        <w:r>
          <w:rPr>
            <w:rStyle w:val="a3"/>
            <w:rFonts w:ascii="Arial" w:hAnsi="Arial" w:cs="Arial"/>
            <w:color w:val="666699"/>
          </w:rPr>
          <w:t>закона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230"/>
      <w:bookmarkEnd w:id="4"/>
      <w:r>
        <w:rPr>
          <w:rStyle w:val="blk"/>
          <w:rFonts w:ascii="Arial" w:hAnsi="Arial" w:cs="Arial"/>
          <w:color w:val="000000"/>
        </w:rPr>
        <w:t>4) использовать отходы добычи полезных ископаемых, образовавшиеся в результате деятельности данного пользователя недр, и связанных с ней перерабатывающих производств, если иное не оговорено в лицензии или в соглашении о разделе продукции;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10.02.1999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6" w:anchor="dst100059" w:history="1">
        <w:r>
          <w:rPr>
            <w:rStyle w:val="a3"/>
            <w:rFonts w:ascii="Arial" w:hAnsi="Arial" w:cs="Arial"/>
            <w:color w:val="666699"/>
          </w:rPr>
          <w:t>N 32-ФЗ</w:t>
        </w:r>
      </w:hyperlink>
      <w:r>
        <w:rPr>
          <w:rStyle w:val="blk"/>
          <w:rFonts w:ascii="Arial" w:hAnsi="Arial" w:cs="Arial"/>
          <w:color w:val="000000"/>
        </w:rPr>
        <w:t>, от 29.06.2015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7" w:anchor="dst100028" w:history="1">
        <w:r>
          <w:rPr>
            <w:rStyle w:val="a3"/>
            <w:rFonts w:ascii="Arial" w:hAnsi="Arial" w:cs="Arial"/>
            <w:color w:val="666699"/>
          </w:rPr>
          <w:t>N 205-ФЗ</w:t>
        </w:r>
      </w:hyperlink>
      <w:r>
        <w:rPr>
          <w:rStyle w:val="blk"/>
          <w:rFonts w:ascii="Arial" w:hAnsi="Arial" w:cs="Arial"/>
          <w:color w:val="000000"/>
        </w:rPr>
        <w:t>)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00263"/>
      <w:bookmarkEnd w:id="5"/>
      <w:r>
        <w:rPr>
          <w:rStyle w:val="blk"/>
          <w:rFonts w:ascii="Arial" w:hAnsi="Arial" w:cs="Arial"/>
          <w:color w:val="000000"/>
        </w:rPr>
        <w:t>5) ограничивать застройку площадей залегания полезных ископаемых в границах предоставленного ему горного отвода;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00264"/>
      <w:bookmarkEnd w:id="6"/>
      <w:r>
        <w:rPr>
          <w:rStyle w:val="blk"/>
          <w:rFonts w:ascii="Arial" w:hAnsi="Arial" w:cs="Arial"/>
          <w:color w:val="000000"/>
        </w:rPr>
        <w:t>6) проводить без дополнительных разрешений геологическое изучение недр за счет собственных средств в границах горного отвода, предоставленного ему в соответствии с лицензией или соглашением о разделе продукции;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8" w:anchor="dst100060" w:history="1">
        <w:r>
          <w:rPr>
            <w:rStyle w:val="a3"/>
            <w:rFonts w:ascii="Arial" w:hAnsi="Arial" w:cs="Arial"/>
            <w:color w:val="666699"/>
          </w:rPr>
          <w:t>закона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100265"/>
      <w:bookmarkEnd w:id="7"/>
      <w:r>
        <w:rPr>
          <w:rStyle w:val="blk"/>
          <w:rFonts w:ascii="Arial" w:hAnsi="Arial" w:cs="Arial"/>
          <w:color w:val="000000"/>
        </w:rPr>
        <w:t>7) обращаться в органы, предоставившие лицензию, по поводу пересмотра условий лицензии при возникновении обстоятельств, существенно отличающихся от тех, при которых лицензия была предоставлена;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8" w:name="dst179"/>
      <w:bookmarkEnd w:id="8"/>
      <w:r>
        <w:rPr>
          <w:rStyle w:val="blk"/>
          <w:rFonts w:ascii="Arial" w:hAnsi="Arial" w:cs="Arial"/>
          <w:color w:val="000000"/>
        </w:rPr>
        <w:t>8) использовать для ликвидации горных выработок вскрышные и вмещающие горные породы, отходы производства черных металлов IV и V классов опасности.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8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9" w:anchor="dst100024" w:history="1">
        <w:r>
          <w:rPr>
            <w:rStyle w:val="a3"/>
            <w:rFonts w:ascii="Arial" w:hAnsi="Arial" w:cs="Arial"/>
            <w:color w:val="666699"/>
          </w:rPr>
          <w:t>законом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21.07.2014 N 261-ФЗ)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9" w:name="dst100266"/>
      <w:bookmarkEnd w:id="9"/>
      <w:r>
        <w:rPr>
          <w:rStyle w:val="blk"/>
          <w:rFonts w:ascii="Arial" w:hAnsi="Arial" w:cs="Arial"/>
          <w:color w:val="000000"/>
        </w:rPr>
        <w:t>Пользователь недр обязан обеспечить: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0" w:name="dst280"/>
      <w:bookmarkEnd w:id="10"/>
      <w:r>
        <w:rPr>
          <w:rStyle w:val="blk"/>
          <w:rFonts w:ascii="Arial" w:hAnsi="Arial" w:cs="Arial"/>
          <w:color w:val="000000"/>
        </w:rPr>
        <w:t>1) соблюдение законодательства, норм и правил в области использования и охраны недр;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1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10" w:anchor="dst100015" w:history="1">
        <w:r>
          <w:rPr>
            <w:rStyle w:val="a3"/>
            <w:rFonts w:ascii="Arial" w:hAnsi="Arial" w:cs="Arial"/>
            <w:color w:val="666699"/>
          </w:rPr>
          <w:t>закона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05.04.2016 N 104-ФЗ)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1" w:name="dst166"/>
      <w:bookmarkEnd w:id="11"/>
      <w:r>
        <w:rPr>
          <w:rStyle w:val="blk"/>
          <w:rFonts w:ascii="Arial" w:hAnsi="Arial" w:cs="Arial"/>
          <w:color w:val="000000"/>
        </w:rPr>
        <w:lastRenderedPageBreak/>
        <w:t>2) соблюдение требований технических проектов, планов или схем развития горных работ, недопущение сверхнормативных потерь, разубоживания и выборочной отработки полезных ископаемых;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11" w:anchor="dst100019" w:history="1">
        <w:r>
          <w:rPr>
            <w:rStyle w:val="a3"/>
            <w:rFonts w:ascii="Arial" w:hAnsi="Arial" w:cs="Arial"/>
            <w:color w:val="666699"/>
          </w:rPr>
          <w:t>закона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28.12.2013 N 408-ФЗ)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2" w:name="dst38"/>
      <w:bookmarkEnd w:id="12"/>
      <w:r>
        <w:rPr>
          <w:rStyle w:val="blk"/>
          <w:rFonts w:ascii="Arial" w:hAnsi="Arial" w:cs="Arial"/>
          <w:color w:val="000000"/>
        </w:rPr>
        <w:t>3) ведение геологической, маркшейдерской и иной документации в процессе всех видов пользования недрами;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12" w:anchor="dst100011" w:history="1">
        <w:r>
          <w:rPr>
            <w:rStyle w:val="a3"/>
            <w:rFonts w:ascii="Arial" w:hAnsi="Arial" w:cs="Arial"/>
            <w:color w:val="666699"/>
          </w:rPr>
          <w:t>закона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05.04.2011 N 52-ФЗ)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3" w:name="dst231"/>
      <w:bookmarkEnd w:id="13"/>
      <w:r>
        <w:rPr>
          <w:rStyle w:val="blk"/>
          <w:rFonts w:ascii="Arial" w:hAnsi="Arial" w:cs="Arial"/>
          <w:color w:val="000000"/>
        </w:rPr>
        <w:t>4)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13" w:anchor="dst100009" w:history="1">
        <w:r>
          <w:rPr>
            <w:rStyle w:val="a3"/>
            <w:rFonts w:ascii="Arial" w:hAnsi="Arial" w:cs="Arial"/>
            <w:color w:val="666699"/>
          </w:rPr>
          <w:t>представление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геологической информации о недрах в соответствии со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14" w:anchor="dst239" w:history="1">
        <w:r>
          <w:rPr>
            <w:rStyle w:val="a3"/>
            <w:rFonts w:ascii="Arial" w:hAnsi="Arial" w:cs="Arial"/>
            <w:color w:val="666699"/>
          </w:rPr>
          <w:t>статьей 27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настоящего Закона в федеральный фонд геологической информации и его территориальные фонды, а также в фонды геологической информации субъектов Российской Федерации, если пользование недрами осуществляется на участках недр местного значения;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4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15" w:anchor="dst100030" w:history="1">
        <w:r>
          <w:rPr>
            <w:rStyle w:val="a3"/>
            <w:rFonts w:ascii="Arial" w:hAnsi="Arial" w:cs="Arial"/>
            <w:color w:val="666699"/>
          </w:rPr>
          <w:t>закона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29.06.2015 N 205-ФЗ)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4" w:name="dst232"/>
      <w:bookmarkEnd w:id="14"/>
      <w:r>
        <w:rPr>
          <w:rStyle w:val="blk"/>
          <w:rFonts w:ascii="Arial" w:hAnsi="Arial" w:cs="Arial"/>
          <w:color w:val="000000"/>
        </w:rPr>
        <w:t>5) представление достоверных данных о разведанных, извлекаемых и оставляемых в недрах запасах полезных ископаемых, содержащихся в них компонентах, об использовании недр в целях, не связанных с добычей полезных ископаемых, в федеральный фонд геологической информации и его территориальные фонды, а также в фонды геологической информации субъектов Российской Федерации, если пользование недрами осуществляется на участках недр местного значения, в органы государственной статистики;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16" w:anchor="dst100032" w:history="1">
        <w:r>
          <w:rPr>
            <w:rStyle w:val="a3"/>
            <w:rFonts w:ascii="Arial" w:hAnsi="Arial" w:cs="Arial"/>
            <w:color w:val="666699"/>
          </w:rPr>
          <w:t>закона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29.06.2015 N 205-ФЗ)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5" w:name="dst100272"/>
      <w:bookmarkEnd w:id="15"/>
      <w:r>
        <w:rPr>
          <w:rStyle w:val="blk"/>
          <w:rFonts w:ascii="Arial" w:hAnsi="Arial" w:cs="Arial"/>
          <w:color w:val="000000"/>
        </w:rPr>
        <w:t>6) безопасное ведение работ, связанных с пользованием недрами;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6" w:name="dst281"/>
      <w:bookmarkEnd w:id="16"/>
      <w:r>
        <w:rPr>
          <w:rStyle w:val="blk"/>
          <w:rFonts w:ascii="Arial" w:hAnsi="Arial" w:cs="Arial"/>
          <w:color w:val="000000"/>
        </w:rPr>
        <w:t>7) соблюдение требований по рациональному использованию и охране недр, безопасному ведению работ, связанных с пользованием недрами, охране окружающей среды;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7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17" w:anchor="dst100017" w:history="1">
        <w:r>
          <w:rPr>
            <w:rStyle w:val="a3"/>
            <w:rFonts w:ascii="Arial" w:hAnsi="Arial" w:cs="Arial"/>
            <w:color w:val="666699"/>
          </w:rPr>
          <w:t>закона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05.04.2016 N 104-ФЗ)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7" w:name="dst100274"/>
      <w:bookmarkEnd w:id="17"/>
      <w:r>
        <w:rPr>
          <w:rStyle w:val="blk"/>
          <w:rFonts w:ascii="Arial" w:hAnsi="Arial" w:cs="Arial"/>
          <w:color w:val="000000"/>
        </w:rPr>
        <w:t>8) приведение участков земли и других природных объектов, нарушенных при пользовании недрами, в состояние, пригодное для их дальнейшего использования;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8" w:name="dst158"/>
      <w:bookmarkEnd w:id="18"/>
      <w:r>
        <w:rPr>
          <w:rStyle w:val="blk"/>
          <w:rFonts w:ascii="Arial" w:hAnsi="Arial" w:cs="Arial"/>
          <w:color w:val="000000"/>
        </w:rPr>
        <w:t>8.1) безопасность горных выработок, буровых скважин и иных связанных с пользованием недрами сооружений, расположенных в границах предоставленного в пользование участка недр;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8.1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18" w:anchor="dst100020" w:history="1">
        <w:r>
          <w:rPr>
            <w:rStyle w:val="a3"/>
            <w:rFonts w:ascii="Arial" w:hAnsi="Arial" w:cs="Arial"/>
            <w:color w:val="666699"/>
          </w:rPr>
          <w:t>законом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28.12.2013 N 408-ФЗ)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9" w:name="dst100275"/>
      <w:bookmarkEnd w:id="19"/>
      <w:r>
        <w:rPr>
          <w:rStyle w:val="blk"/>
          <w:rFonts w:ascii="Arial" w:hAnsi="Arial" w:cs="Arial"/>
          <w:color w:val="000000"/>
        </w:rPr>
        <w:t xml:space="preserve">9) сохранность разведочных горных выработок и буровых скважин, которые могут быть использованы при разработке месторождений и (или) в иных хозяйственных целях; </w:t>
      </w:r>
      <w:r>
        <w:rPr>
          <w:rStyle w:val="blk"/>
          <w:rFonts w:ascii="Arial" w:hAnsi="Arial" w:cs="Arial"/>
          <w:color w:val="000000"/>
        </w:rPr>
        <w:lastRenderedPageBreak/>
        <w:t>ликвидацию в установленном порядке горных выработок и буровых скважин, не подлежащих использованию;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0" w:name="dst100276"/>
      <w:bookmarkEnd w:id="20"/>
      <w:r>
        <w:rPr>
          <w:rStyle w:val="blk"/>
          <w:rFonts w:ascii="Arial" w:hAnsi="Arial" w:cs="Arial"/>
          <w:color w:val="000000"/>
        </w:rPr>
        <w:t>10) выполнение условий, установленных лицензией или соглашением о разделе продукции, своевременное и правильное внесение платежей за пользование недрами;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19" w:anchor="dst100061" w:history="1">
        <w:r>
          <w:rPr>
            <w:rStyle w:val="a3"/>
            <w:rFonts w:ascii="Arial" w:hAnsi="Arial" w:cs="Arial"/>
            <w:color w:val="666699"/>
          </w:rPr>
          <w:t>закона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1" w:name="dst39"/>
      <w:bookmarkEnd w:id="21"/>
      <w:r>
        <w:rPr>
          <w:rStyle w:val="blk"/>
          <w:rFonts w:ascii="Arial" w:hAnsi="Arial" w:cs="Arial"/>
          <w:color w:val="000000"/>
        </w:rPr>
        <w:t>11) сохранность ценных и опасных грузов, геологической, маркшейдерской и иной документации, специальной корреспонденции, а также грузов, содержащих носители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20" w:anchor="dst100003" w:history="1">
        <w:r>
          <w:rPr>
            <w:rStyle w:val="a3"/>
            <w:rFonts w:ascii="Arial" w:hAnsi="Arial" w:cs="Arial"/>
            <w:color w:val="666699"/>
          </w:rPr>
          <w:t>сведений</w:t>
        </w:r>
      </w:hyperlink>
      <w:r>
        <w:rPr>
          <w:rStyle w:val="blk"/>
          <w:rFonts w:ascii="Arial" w:hAnsi="Arial" w:cs="Arial"/>
          <w:color w:val="000000"/>
        </w:rPr>
        <w:t>, отнесенных к государственной тайне;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11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21" w:anchor="dst100012" w:history="1">
        <w:r>
          <w:rPr>
            <w:rStyle w:val="a3"/>
            <w:rFonts w:ascii="Arial" w:hAnsi="Arial" w:cs="Arial"/>
            <w:color w:val="666699"/>
          </w:rPr>
          <w:t>законом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05.04.2011 N 52-ФЗ)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2" w:name="dst180"/>
      <w:bookmarkEnd w:id="22"/>
      <w:r>
        <w:rPr>
          <w:rStyle w:val="blk"/>
          <w:rFonts w:ascii="Arial" w:hAnsi="Arial" w:cs="Arial"/>
          <w:color w:val="000000"/>
        </w:rPr>
        <w:t>12) исключение негативного воздействия на окружающую среду при размещении в пластах горных пород попутных вод и вод, использованных пользователями недр для собственных производственных и технологических нужд.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12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22" w:anchor="dst100026" w:history="1">
        <w:r>
          <w:rPr>
            <w:rStyle w:val="a3"/>
            <w:rFonts w:ascii="Arial" w:hAnsi="Arial" w:cs="Arial"/>
            <w:color w:val="666699"/>
          </w:rPr>
          <w:t>законом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21.07.2014 N 261-ФЗ)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3" w:name="dst100277"/>
      <w:bookmarkEnd w:id="23"/>
      <w:r>
        <w:rPr>
          <w:rStyle w:val="blk"/>
          <w:rFonts w:ascii="Arial" w:hAnsi="Arial" w:cs="Arial"/>
          <w:color w:val="000000"/>
        </w:rPr>
        <w:t>К пользователям недр или привлекаемым ими для пользования недрами другим юридическим и физическим лицам предъявляются требования о наличии специальной квалификации и опыта, подтвержденных государственной лицензией (свидетельством, дипломом) на проведение соответствующего вида деятельности: геологической съемки, поисков, разведки, разных способов добычи полезных ископаемых, строительства и эксплуатации подземных сооружений, других видов пользования недрами.</w:t>
      </w:r>
    </w:p>
    <w:p w:rsidR="007C016D" w:rsidRDefault="007C016D" w:rsidP="007C016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4" w:name="dst292"/>
      <w:bookmarkEnd w:id="24"/>
      <w:r>
        <w:rPr>
          <w:rStyle w:val="blk"/>
          <w:rFonts w:ascii="Arial" w:hAnsi="Arial" w:cs="Arial"/>
          <w:color w:val="000000"/>
        </w:rPr>
        <w:t>Если пользователями недр, указанными в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23" w:anchor="dst288" w:history="1">
        <w:r>
          <w:rPr>
            <w:rStyle w:val="a3"/>
            <w:rFonts w:ascii="Arial" w:hAnsi="Arial" w:cs="Arial"/>
            <w:color w:val="666699"/>
          </w:rPr>
          <w:t>части восьмой статьи 9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настоящего Закона, установлено наличие не указанных в лицензии на пользование недрами попутных полезных ископаемых, такие пользователи недр (за исключением пользователей недр на участках недр местного значения) имеют право обратиться в федеральный орган управления государственным фондом недр или его территориальный орган с заявлением о внесении соответствующих изменений в лицензию.</w:t>
      </w:r>
    </w:p>
    <w:p w:rsidR="007C016D" w:rsidRDefault="007C016D" w:rsidP="007C016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(часть четвертая введена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24" w:anchor="dst100028" w:history="1">
        <w:r>
          <w:rPr>
            <w:rStyle w:val="a3"/>
            <w:rFonts w:ascii="Arial" w:hAnsi="Arial" w:cs="Arial"/>
            <w:color w:val="666699"/>
          </w:rPr>
          <w:t>законом</w:t>
        </w:r>
      </w:hyperlink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03.07.2016 N 279-ФЗ)</w:t>
      </w:r>
    </w:p>
    <w:p w:rsidR="0022429B" w:rsidRPr="007C016D" w:rsidRDefault="0022429B" w:rsidP="007C016D">
      <w:bookmarkStart w:id="25" w:name="_GoBack"/>
      <w:bookmarkEnd w:id="25"/>
    </w:p>
    <w:sectPr w:rsidR="0022429B" w:rsidRPr="007C0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A3121"/>
    <w:rsid w:val="000C729C"/>
    <w:rsid w:val="0022429B"/>
    <w:rsid w:val="00231BD8"/>
    <w:rsid w:val="00293383"/>
    <w:rsid w:val="004B3FCF"/>
    <w:rsid w:val="005A3E04"/>
    <w:rsid w:val="005B571E"/>
    <w:rsid w:val="005D692C"/>
    <w:rsid w:val="00601899"/>
    <w:rsid w:val="006E7A34"/>
    <w:rsid w:val="007B4318"/>
    <w:rsid w:val="007C016D"/>
    <w:rsid w:val="00894211"/>
    <w:rsid w:val="00A86754"/>
    <w:rsid w:val="00B2287D"/>
    <w:rsid w:val="00BE4913"/>
    <w:rsid w:val="00CD4BF4"/>
    <w:rsid w:val="00D3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22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754"/>
    <w:rPr>
      <w:rFonts w:ascii="Segoe UI" w:hAnsi="Segoe UI" w:cs="Segoe UI"/>
      <w:sz w:val="18"/>
      <w:szCs w:val="18"/>
    </w:rPr>
  </w:style>
  <w:style w:type="character" w:customStyle="1" w:styleId="hl">
    <w:name w:val="hl"/>
    <w:basedOn w:val="a0"/>
    <w:rsid w:val="00BE4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0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8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8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7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0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46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6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6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2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19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29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4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8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908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36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57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7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1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03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7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65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4336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77761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8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6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0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89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02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4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5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3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34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7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0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72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06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95853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1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1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0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5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4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04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9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5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6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1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4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9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8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2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15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4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18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0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1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56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39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8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650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23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49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8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8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3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4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077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9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5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70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36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39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70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716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5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1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7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0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60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321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6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50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8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60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24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81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30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1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36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43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9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8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060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74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7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2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64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19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7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7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4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7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0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41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6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7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65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0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6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4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96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2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1990/3d0cac60971a511280cbba229d9b6329c07731f7/" TargetMode="External"/><Relationship Id="rId13" Type="http://schemas.openxmlformats.org/officeDocument/2006/relationships/hyperlink" Target="http://www.consultant.ru/document/cons_doc_LAW_9507/" TargetMode="External"/><Relationship Id="rId18" Type="http://schemas.openxmlformats.org/officeDocument/2006/relationships/hyperlink" Target="http://www.consultant.ru/document/cons_doc_LAW_156516/3d0cac60971a511280cbba229d9b6329c07731f7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consultant.ru/document/cons_doc_LAW_112689/3d0cac60971a511280cbba229d9b6329c07731f7/" TargetMode="External"/><Relationship Id="rId7" Type="http://schemas.openxmlformats.org/officeDocument/2006/relationships/hyperlink" Target="http://www.consultant.ru/document/cons_doc_LAW_181855/3d0cac60971a511280cbba229d9b6329c07731f7/" TargetMode="External"/><Relationship Id="rId12" Type="http://schemas.openxmlformats.org/officeDocument/2006/relationships/hyperlink" Target="http://www.consultant.ru/document/cons_doc_LAW_112689/3d0cac60971a511280cbba229d9b6329c07731f7/" TargetMode="External"/><Relationship Id="rId17" Type="http://schemas.openxmlformats.org/officeDocument/2006/relationships/hyperlink" Target="http://www.consultant.ru/document/cons_doc_LAW_196305/3d0cac60971a511280cbba229d9b6329c07731f7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181855/3d0cac60971a511280cbba229d9b6329c07731f7/" TargetMode="External"/><Relationship Id="rId20" Type="http://schemas.openxmlformats.org/officeDocument/2006/relationships/hyperlink" Target="http://www.consultant.ru/document/cons_doc_LAW_93980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21990/3d0cac60971a511280cbba229d9b6329c07731f7/" TargetMode="External"/><Relationship Id="rId11" Type="http://schemas.openxmlformats.org/officeDocument/2006/relationships/hyperlink" Target="http://www.consultant.ru/document/cons_doc_LAW_156516/3d0cac60971a511280cbba229d9b6329c07731f7/" TargetMode="External"/><Relationship Id="rId24" Type="http://schemas.openxmlformats.org/officeDocument/2006/relationships/hyperlink" Target="http://www.consultant.ru/document/cons_doc_LAW_200573/3d0cac60971a511280cbba229d9b6329c07731f7/" TargetMode="External"/><Relationship Id="rId5" Type="http://schemas.openxmlformats.org/officeDocument/2006/relationships/hyperlink" Target="http://www.consultant.ru/document/cons_doc_LAW_21990/3d0cac60971a511280cbba229d9b6329c07731f7/" TargetMode="External"/><Relationship Id="rId15" Type="http://schemas.openxmlformats.org/officeDocument/2006/relationships/hyperlink" Target="http://www.consultant.ru/document/cons_doc_LAW_181855/3d0cac60971a511280cbba229d9b6329c07731f7/" TargetMode="External"/><Relationship Id="rId23" Type="http://schemas.openxmlformats.org/officeDocument/2006/relationships/hyperlink" Target="http://www.consultant.ru/document/cons_doc_LAW_343/4b8e1ca93e2d193ed105517de7acaef4a024b433/" TargetMode="External"/><Relationship Id="rId10" Type="http://schemas.openxmlformats.org/officeDocument/2006/relationships/hyperlink" Target="http://www.consultant.ru/document/cons_doc_LAW_196305/3d0cac60971a511280cbba229d9b6329c07731f7/" TargetMode="External"/><Relationship Id="rId19" Type="http://schemas.openxmlformats.org/officeDocument/2006/relationships/hyperlink" Target="http://www.consultant.ru/document/cons_doc_LAW_21990/3d0cac60971a511280cbba229d9b6329c07731f7/" TargetMode="External"/><Relationship Id="rId4" Type="http://schemas.openxmlformats.org/officeDocument/2006/relationships/hyperlink" Target="http://www.consultant.ru/document/cons_doc_LAW_21990/3d0cac60971a511280cbba229d9b6329c07731f7/" TargetMode="External"/><Relationship Id="rId9" Type="http://schemas.openxmlformats.org/officeDocument/2006/relationships/hyperlink" Target="http://www.consultant.ru/document/cons_doc_LAW_165904/3d0cac60971a511280cbba229d9b6329c07731f7/" TargetMode="External"/><Relationship Id="rId14" Type="http://schemas.openxmlformats.org/officeDocument/2006/relationships/hyperlink" Target="http://www.consultant.ru/document/cons_doc_LAW_343/b5f89105af88693efc74461c03de7cf6fc45abe9/" TargetMode="External"/><Relationship Id="rId22" Type="http://schemas.openxmlformats.org/officeDocument/2006/relationships/hyperlink" Target="http://www.consultant.ru/document/cons_doc_LAW_165904/3d0cac60971a511280cbba229d9b6329c07731f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1313</Words>
  <Characters>7489</Characters>
  <Application>Microsoft Office Word</Application>
  <DocSecurity>0</DocSecurity>
  <Lines>62</Lines>
  <Paragraphs>17</Paragraphs>
  <ScaleCrop>false</ScaleCrop>
  <Company/>
  <LinksUpToDate>false</LinksUpToDate>
  <CharactersWithSpaces>8785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</cp:lastModifiedBy>
  <cp:revision>25</cp:revision>
  <dcterms:created xsi:type="dcterms:W3CDTF">2016-08-05T06:24:00Z</dcterms:created>
  <dcterms:modified xsi:type="dcterms:W3CDTF">2016-12-02T09:42:00Z</dcterms:modified>
</cp:coreProperties>
</file>