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03F" w:rsidRPr="00F8603F" w:rsidRDefault="00F8603F" w:rsidP="00F8603F">
      <w:pPr>
        <w:spacing w:before="150" w:after="150" w:line="240" w:lineRule="auto"/>
        <w:outlineLvl w:val="0"/>
        <w:rPr>
          <w:rFonts w:ascii="Times New Roman" w:eastAsia="Times New Roman" w:hAnsi="Times New Roman" w:cs="Times New Roman"/>
          <w:color w:val="FF6633"/>
          <w:kern w:val="36"/>
          <w:sz w:val="36"/>
          <w:szCs w:val="36"/>
          <w:lang w:eastAsia="ru-RU"/>
        </w:rPr>
      </w:pPr>
      <w:bookmarkStart w:id="0" w:name="_GoBack"/>
      <w:r w:rsidRPr="00F8603F">
        <w:rPr>
          <w:rFonts w:ascii="Times New Roman" w:eastAsia="Times New Roman" w:hAnsi="Times New Roman" w:cs="Times New Roman"/>
          <w:color w:val="FF6633"/>
          <w:kern w:val="36"/>
          <w:sz w:val="36"/>
          <w:szCs w:val="36"/>
          <w:lang w:eastAsia="ru-RU"/>
        </w:rPr>
        <w:t>Классификация запасов и прогнозных ресурсов твердых полезных ископаемых</w:t>
      </w:r>
    </w:p>
    <w:bookmarkEnd w:id="0"/>
    <w:p w:rsidR="00F8603F" w:rsidRPr="00F8603F" w:rsidRDefault="00F8603F" w:rsidP="00F8603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8603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right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Утверждена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right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Приказом МПР России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right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от 11.12.2006 N 278</w:t>
      </w:r>
    </w:p>
    <w:p w:rsidR="00F8603F" w:rsidRPr="00F8603F" w:rsidRDefault="00F8603F" w:rsidP="00F8603F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 </w:t>
      </w:r>
    </w:p>
    <w:p w:rsidR="00F8603F" w:rsidRPr="00F8603F" w:rsidRDefault="00F8603F" w:rsidP="00F860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8603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I. Общие положения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1. Настоящая Классификация запасов месторождений и прогнозных ресурсов твердых полезных ископаемых (далее - Классификация) разработана в соответствии с Законом Российской Федерации от 21 февраля 1992 г. N 2395-1 "О недрах" (Ведомости Съезда народных депутатов Российской Федерации и Верховного Совета Российской Федерации, 1992, N 16, ст. 834; Собрание законодательства Российской Федерации, 1995, N 10, ст. 823; 1999, N 7, ст. 879; 2000, N 2, ст. 141; 2001, N 21, ст. 2061; 2001, N 33, ст. 3429; 2002, N 22, ст. 2026; 2003, N 23, ст. 2174; 2004, N 27, ст. 2711; 2004, N 35, ст. 3607; 2006, N 17 (I ч.), ст. 1778; 2006, N 44, ст. 4538), Положением о Министерстве природных ресурсов Российской Федерации, утвержденным Постановлением Правительства Российской Федерации от 22 июля 2004 г. N 370 (Собрание законодательства Российской Федерации, 2004, N 31, ст. 3260; 2004, N 32, ст. 3347; 2005, N 52 (III ч.), ст. 5759), и устанавливает единые для Российской Федерации принципы классификации запасов и прогнозных ресурсов твердых полезных ископаемых.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2. Запасы твердых полезных ископаемых подсчитываются по результатам геологоразведочных и эксплуатационных работ, выполненных в процессе их изучения и промышленного освоения.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3. Прогнозные ресурсы твердых полезных ископаемых оцениваются по металлогеническим (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минерагеническим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) зонам, бассейнам, рудным районам, полям, рудопроявлениям, флангам и глубоким горизонтам месторождений твердых полезных ископаемых.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4. Качество полезных ископаемых изучается с учетом необходимости их комплексного использования, технологии переработки на основе определенных в установленном порядке требований к качеству полезных ископаемых и технических условий. При этом определяются содержания основных и попутных ценных, токсичных и вредных компонентов, формы их нахождения и особенности распределения в продуктах обогащения и переработки.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5. Объектом подсчета запасов полезных ископаемых является месторождение (часть месторождения) твердых полезных ископаемых. Объектом оценки прогнозных ресурсов являются металлогенические (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минерагенические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) зоны, бассейны, рудные районы, поля, рудопроявления, фланги и глубокие горизонты месторождений, оцененные на основании благоприятных геологических предпосылок, обоснованной аналогии с известными месторождениями, по результатам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геологосъемочных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, геофизических, геохимических, поисковых и оценочных работ.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6. Подсчет и учет запасов по месторождению (или его части), оценка и учет прогнозных ресурсов твердых полезных ископаемых по участку недр производится в единицах массы или объема в целом, в соответствии с экономически обоснованными параметрами кондиций, без учета потерь и разубоживания при добыче, обогащении и переработке полезных ископаемых.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При определении запасов месторождений твердых полезных ископаемых обязательному раздельному подсчету и учету подлежат запасы основных и совместно с ними залегающих твердых полезных ископаемых, а также содержащихся в них основных и попутных компонентов (металлов, минералов, химических элементов и их соединений), целесообразность государственного учета которых определена технико-экономическими обоснованиями кондиций для подсчета запасов.</w:t>
      </w:r>
    </w:p>
    <w:p w:rsidR="00F8603F" w:rsidRPr="00F8603F" w:rsidRDefault="00F8603F" w:rsidP="00F8603F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lastRenderedPageBreak/>
        <w:t> </w:t>
      </w:r>
    </w:p>
    <w:p w:rsidR="00F8603F" w:rsidRPr="00F8603F" w:rsidRDefault="00F8603F" w:rsidP="00F860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8603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II. Группы запасов твердых полезных ископаемых по их экономическому значению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7. По экономическому значению запасы твердых полезных ископаемых и содержащихся в них полезных компонентов, подлежащих государственному учету, подразделяются на две основные группы: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- балансовые (экономические);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-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забалансовые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(потенциально экономические), которые подлежат раздельному подсчету и учету.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К балансовым (экономическим) запасам относятся запасы, разработка которых на момент оценки согласно технико-экономическим расчетам экономически эффективна в условиях конкурентного рынка при использовании техники, технологии добычи и переработки минерального сырья, обеспечивающих соблюдение требований по рациональному использованию недр и охране окружающей среды.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К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забалансовым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(потенциально экономическим) относятся: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1) запасы, разработка которых на момент оценки согласно технико-экономическим расчетам экономически не эффективна (убыточна) в условиях конкурентного рынка из-за низких технико-экономических показателей, но освоение которых становится экономически возможным при изменении цен на полезные ископаемые, появлении оптимальных рынков сбыта или новых технологий;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2) запасы, отвечающие требованиям, предъявляемым к балансовым запасам, но использование которых на момент оценки невозможно в связи с расположением в пределах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водоохранных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зон, населенных пунктов, сооружений, сельскохозяйственных объектов, заповедников, памятников природы, истории и культуры.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Забалансовые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запасы подсчитываются и учитываются в случае, если технико-экономическими расчетами установлена возможность их последующего извлечения или целесообразность попутного извлечения, складирования и сохранения для использования в будущем.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Забалансовые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запасы подсчитываются раздельно в зависимости от оснований отнесения к данной группе.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8. Оценка балансовой принадлежности запасов полезных ископаемых производится на основании технико-экономических обоснований, подтвержденных государственной экспертизой. В рамках оценки должны быть предусмотрены наиболее эффективные способы разработки месторождений и предложены параметры кондиций, обеспечивающие максимально полное и комплексное использование запасов с учетом требований законодательства Российской Федерации.</w:t>
      </w:r>
    </w:p>
    <w:p w:rsidR="00F8603F" w:rsidRPr="00F8603F" w:rsidRDefault="00F8603F" w:rsidP="00F8603F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 </w:t>
      </w:r>
    </w:p>
    <w:p w:rsidR="00F8603F" w:rsidRPr="00F8603F" w:rsidRDefault="00F8603F" w:rsidP="00F860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8603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III. Категории запасов и прогнозных ресурсов твердых полезных ископаемых по степени геологической изученности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9. Запасы полезных ископаемых по степени геологической изученности подразделяются на категории: A, B, C1, C2.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10. Запасы категории A выделяются на участках детализации разведываемых и разрабатываемых месторождений 1-й группы сложности геологического строения и должны удовлетворять следующим основным требованиям: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lastRenderedPageBreak/>
        <w:t xml:space="preserve">1) установлены размеры, форма и условия залегания тел полезного ископаемого, изучены характер и закономерности изменчивости их морфологии и внутреннего строения, выделены и оконтурены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безрудные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и некондиционные участки внутри тел полезного ископаемого, при наличии разрывных нарушений установлены их положение и амплитуда смещения;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определены природные разновидности, выделены и оконтурены промышленные (технологические) типы и сорта полезного ископаемого, установлены их состав и свойства; качество выделенных промышленных (технологических) типов и сортов полезного ископаемого охарактеризовано по всем предусмотренным промышленностью параметрам;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3) изучены распределение и формы нахождения ценных и вредных компонентов в минералах и продуктах переработки и переделов полезного ископаемого;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4) контур запасов полезного ископаемого определен в соответствии с требованиями кондиций по скважинам и горным выработкам по результатам их детального опробования.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11. Запасы категории B выделяются на участках детализации разведываемых и разрабатываемых месторождений 1-й и 2-й групп сложности геологического строения и должны удовлетворять следующим основным требованиям: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1) установлены размеры, основные особенности и изменчивость формы и внутреннего строения, условия залегания тел полезного ископаемого, пространственное размещение внутренних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безрудных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и некондиционных участков; при наличии крупных разрывных нарушений установлены их положение и амплитуды смещения, охарактеризована возможная степень развития малоамплитудных нарушений;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определены природные разновидности, выделены и при возможности оконтурены промышленные (технологические) типы полезного ископаемого; при невозможности оконтуривания установлены закономерности пространственного распределения и количественного соотношения промышленных (технологических) типов и сортов полезного ископаемого; качество выделенных промышленных (технологических) типов и сортов полезного ископаемого охарактеризовано по всем предусмотренным кондициями параметрам;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3) определены минеральные формы нахождения полезных и вредных компонентов;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4) контур запасов полезного ископаемого определен в соответствии с требованиями кондиций по результатам опробования скважин и горных выработок.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12. Запасы категории C1 составляют основную часть запасов разведываемых и разрабатываемых месторождений 1-й, 2-й и 3-й групп сложности геологического строения, а также могут выделяться на участках детализации месторождений 4-й группы сложности и должны удовлетворять следующим основным требованиям: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1) выяснены размеры и характерные формы тел полезного ископаемого, основные особенности условий их залегания и внутреннего строения, оценены изменчивость и возможная прерывистость тел полезного ископаемого, а для пластовых месторождений и месторождений строительного и облицовочного камня также наличие площадей развития малоамплитудных тектонических нарушений;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определены природные разновидности и промышленные (технологические) типы полезного ископаемого, установлены общие закономерности их пространственного распространения и количественные соотношения промышленных (технологических) типов и сортов полезного ископаемого, минеральные формы нахождения полезных и вредных компонентов; качество выделенных промышленных (технологических) типов и сортов охарактеризовано по всем предусмотренным кондициями параметрам;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3) контур запасов полезного ископаемого определен в соответствии с требованиями кондиций по результатам опробования скважин и горных выработок, с учетом данных геофизических и геохимических исследований.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lastRenderedPageBreak/>
        <w:t>13. Запасы категории C2 выделяются при разведке месторождений всех групп сложности, а на месторождениях 4-й группы сложности геологического строения составляют основную часть запасов, вовлекаемых в разработку, и должны удовлетворять следующим требованиям: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1) размеры, форма, внутреннее строение тел полезного ископаемого и условия их залегания оценены по геологическим, геофизическим и геохимическим данным и подтверждены вскрытием полезного ископаемого ограниченным количеством скважин и горных выработок;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контур запасов полезного ископаемого определен в соответствии с требованиями кондиций на основании опробования ограниченного количества скважин, горных выработок, естественных обнажений или по их совокупности, с учетом данных геофизических и геохимических исследований и геологических построений.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14. Запасы комплексных руд и содержащихся в них основных компонентов подсчитываются по одним и тем же категориям. Запасы попутных компонентов, имеющих промышленное значение, подсчитываются в контурах подсчета запасов основных компонентов и оцениваются по категориям в соответствии со степенью их изученности, характером распределения и формами нахождения.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15. На разрабатываемых месторождениях вскрытые, подготовленные и готовые к выемке, а также находящиеся в охранных целиках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горнокапитальных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и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горноподготовительных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выработок запасы полезных ископаемых подсчитываются отдельно с подразделением по группам и категориям в соответствии со степенью их геологической изученности.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16. При квалификации запасов полезных ископаемых по категориям в качестве дополнительного классификационного показателя должны использоваться количественные и вероятностные оценки точности и достоверности определения основных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подсчетных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параметров.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17. Прогнозные ресурсы участков недр по степени их обоснованности подразделяются на: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прогнозные ресурсы категории P1;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прогнозные ресурсы категории P2;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прогнозные ресурсы категории P3.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18. Прогнозные ресурсы категории P1 учитывают возможность расширения границ распространения полезного ископаемого за контуры запасов C2 или выявления новых рудных тел полезного ископаемого на рудопроявлениях, разведанных и разведываемых месторождениях. Для количественной оценки ресурсов этой категории используются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геологически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обоснованные представления о размерах и условиях залегания известных тел. Оценка ресурсов основывается на результатах геологических, геофизических и геохимических исследований участков недр возможного нахождения полезного ископаемого, на материалах структурных и поисковых скважин, а в пределах месторождений - на геологической экстраполяции структурных, литологических, стратиграфических и других особенностей, установленных на более изученной их части, ограничивающих площади и глубину распространения полезного ископаемого, представляющего промышленный интерес.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19. Прогнозные ресурсы категории P2 учитывают возможность обнаружения в бассейне, рудном районе, узле, поле новых месторождений полезных ископаемых, предполагаемое наличие которых основывается на положительной оценке выявленных при крупномасштабной (в отдельных случаях среднемасштабной) геологической съемке и поисковых работах проявлений полезного ископаемого, а также геофизических и геохимических аномалий, природа и возможная перспективность которых установлены единичными выработками. Количественная оценка ресурсов, представления о размерах предполагаемых месторождений, минеральном составе и качестве руд основано на комплексе прямых и косвенных признаков рудоносности, на материалах отдельных рудных пересечений, а также по аналогии с известными месторождениями того же формационного (геолого-промышленного) типа. Прогнозные ресурсы выявляются при крупномасштабной геологической съемке, поисках и </w:t>
      </w: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lastRenderedPageBreak/>
        <w:t>(частично) при геологических съемках с комплексом прогнозно-поисковых работ, геолого-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минерагеническом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картировании масштаба 1:200000. Прогнозные ресурсы в количественном выражении с привязкой к локальным площадям служат основой для постановки детальных поисковых работ.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20. Прогнозные ресурсы категории P3 учитывают лишь потенциальную возможность открытия месторождений того или иного вида полезного ископаемого на основании благоприятных геологических и палеогеографических предпосылок, выявленных в оцениваемом районе при средне-мелкомасштабных геолого-геофизических и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геологосъемочных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работах, дешифрировании космических снимков, а также при анализе результатов геофизических и геохимических исследований. Прогнозные ресурсы категории P3 оцениваются при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геологосъемочных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работах масштаба 1:200000 с комплексом прогнозно-поисковых работ, геолого-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минерагеническом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картировании масштабов 1:200000 и 1:500000, а также по итогам геологического картографирования масштаба 1:1000000. Их количественная оценка проводится без привязки к конкретным объектам.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Количественно оцененные ресурсы служат основанием для постановки геологического картографирования масштаба 1:50000 и поисковых работ.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Количественная и качественная оценка прогнозных ресурсов производится до глубин, доступных для эксплуатации при современном и возможном в ближайшей перспективе уровне техники и технологии разработки месторождений, на основе ориентировочных технико-экономических расчетов.</w:t>
      </w:r>
    </w:p>
    <w:p w:rsidR="00F8603F" w:rsidRPr="00F8603F" w:rsidRDefault="00F8603F" w:rsidP="00F8603F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 </w:t>
      </w:r>
    </w:p>
    <w:p w:rsidR="00F8603F" w:rsidRPr="00F8603F" w:rsidRDefault="00F8603F" w:rsidP="00F860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8603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IV. Группы месторождений (участков недр) твердых полезных ископаемых по сложности геологического строения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21. Необходимая и достаточная степень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разведанности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запасов твердых полезных ископаемых определяется в зависимости от сложности геологического строения месторождений, которые подразделяются по данному признаку на следующие группы: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1) 1-я группа. Месторождения (участки недр) простого геологического строения с крупными и весьма крупными, реже средними по размерам телами полезных ископаемых с ненарушенным или слабонарушенным залеганием, характеризующимися устойчивыми мощностью и внутренним строением, выдержанным качеством полезного ископаемого, равномерным распределением основных ценных компонентов. Особенности строения месторождений (участков недр) определяют возможность выявления в процессе разведки запасов категорий A, B, C1 и C2.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2-я группа. Месторождения (участки недр) сложного геологического строения с крупными и средними по размерам телами с нарушенным залеганием, характеризующимися неустойчивыми мощностью и внутренним строением, либо невыдержанным качеством полезного ископаемого и неравномерным распределением основных ценных компонентов. Ко второй группе относятся также месторождения углей, ископаемых солей и других полезных ископаемых простого геологического строения, но со сложными или очень сложными горно-геологическими условиями разработки. Особенности строения месторождений (участков недр) определяют возможность выявления в процессе разведки запасов категорий B, C1 и C2.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3) 3-я группа. Месторождения (участки недр) очень сложного геологического строения со средними и мелкими по размерам телами полезных ископаемых с интенсивно нарушенным залеганием, характеризующимися очень изменчивыми мощностью и внутренним строением либо значительно невыдержанным качеством полезного ископаемого и очень неравномерным распределением основных ценных компонентов. Особенности строения месторождений (участков недр) определяют возможность выявления в процессе разведки запасов категорий C1 и C2.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4) 4-я группа. Месторождения (участки недр) с мелкими, реже средними по размерам телами с чрезвычайно нарушенным залеганием либо характеризующиеся резкой изменчивостью мощности и внутреннего строения, крайне неравномерным качеством </w:t>
      </w: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lastRenderedPageBreak/>
        <w:t>полезного ископаемого и прерывистым гнездовым распределением основных ценных компонентов. Особенности строения месторождений (участков недр) определяют возможность выявления в процессе разведки запасов категорий C2.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22. При отнесении месторождений к той или иной группе могут использоваться количественные показатели оценки изменчивости основных свойств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оруденения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, характерные для каждого конкретного вида полезного ископаемого.</w:t>
      </w:r>
    </w:p>
    <w:p w:rsidR="00F8603F" w:rsidRPr="00F8603F" w:rsidRDefault="00F8603F" w:rsidP="00F8603F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 </w:t>
      </w:r>
    </w:p>
    <w:p w:rsidR="00F8603F" w:rsidRPr="00F8603F" w:rsidRDefault="00F8603F" w:rsidP="00F860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8603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V. Группы месторождений твердых полезных ископаемых по степени их изученности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23. Месторождения полезных ископаемых по степени их изученности подразделяются на разведанные и оцененные.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24. К разведанным относятся месторождения (участки недр), запасы которых, их качество, технологические свойства, гидрогеологические и горнотехнические условия разработки изучены по скважинам и горным выработкам с полнотой, достаточной для технико-экономического обоснования их вовлечения в промышленное освоение в установленном порядке.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Разведанные месторождения по степени изученности должны удовлетворять следующим требованиям: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1) обеспечивается возможность квалификации запасов по категориям, соответствующим группе сложности геологического строения месторождения;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вещественный состав и технологические свойства промышленных типов и сортов полезного ископаемого изучены с детальностью, обеспечивающей получение исходных данных, достаточных для проектирования рациональной технологии их переработки с комплексным извлечением полезных компонентов, имеющих промышленное значение, и определения направления использования отходов производства или оптимального варианта их складирования или захоронения;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3) запасы других совместно залегающих полезных ископаемых, включая породы вскрыши и подземные воды, с содержащимися в них компонентами, отнесенные на основании кондиций к балансовым, изучены и оценены в степени, достаточной для определения их количества и возможных направлений использования;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4) гидрогеологические, инженерно-геологические, геокриологические, горно-геологические и другие природные условия изучены с детальностью, обеспечивающей получение исходных данных, необходимых для составления проекта разработки месторождения с учетом требований природоохранительного законодательства и безопасности горных работ;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5) достоверность данных о геологическом строении, условиях залегания и морфологии тел полезного ископаемого, качестве и количестве запасов подтверждены на представительных для всего месторождения участках детализации, размер и положение которых определяются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недропользователями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в каждом конкретном случае в зависимости от геологических особенностей полезного ископаемого;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6)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подсчетные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параметры кондиций установлены на основании технико-экономических расчетов, позволяющих определить масштабы и промышленную значимость месторождения с необходимой степенью достоверности;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7) рассмотрено возможное влияние разработки месторождения на окружающую среду и даны рекомендации по предотвращению или снижению прогнозируемого уровня отрицательных экологических последствий.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lastRenderedPageBreak/>
        <w:t>25. К оцененным относятся месторождения, запасы которых, их качество, технологические свойства, гидрогеологические и горнотехнические условия разработки изучены в степени, позволяющей обосновать целесообразность дальнейшей разведки и разработки.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Оцененные месторождения по степени изученности должны удовлетворять следующим требованиям: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1) обеспечивается возможность квалификации всех или большей части запасов по категории C2;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2) вещественный состав и технологические свойства полезного ископаемого оценены с полнотой, необходимой для выбора принципиальной технологической схемы переработки, обеспечивающей рациональное и комплексное использование полезного ископаемого;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3) гидрогеологические, инженерно-геологические, геокриологические, горно-геологические и другие природные условия изучены с полнотой, позволяющей предварительно охарактеризовать их основные показатели;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4) достоверность данных о геологическом строении, условиях залегания и морфологии тел полезного ископаемого подтверждены на участках детализации;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5) </w:t>
      </w:r>
      <w:proofErr w:type="spellStart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подсчетные</w:t>
      </w:r>
      <w:proofErr w:type="spellEnd"/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 xml:space="preserve"> параметры кондиций установлены на основании укрупненных технико-экономических расчетов или приняты по аналогии с месторождениями, находящимися в сходных географических и горно-геологических условиях;</w:t>
      </w:r>
    </w:p>
    <w:p w:rsidR="00F8603F" w:rsidRPr="00F8603F" w:rsidRDefault="00F8603F" w:rsidP="00F8603F">
      <w:pPr>
        <w:spacing w:before="100" w:beforeAutospacing="1" w:after="100" w:afterAutospacing="1" w:line="240" w:lineRule="auto"/>
        <w:ind w:firstLine="600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F8603F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6) рассмотрено и оценено возможное влияние отработки месторождения на окружающую среду.</w:t>
      </w:r>
    </w:p>
    <w:p w:rsidR="00F8603F" w:rsidRPr="00F8603F" w:rsidRDefault="00F8603F" w:rsidP="00F8603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8603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8603F" w:rsidRDefault="00F8603F"/>
    <w:sectPr w:rsidR="00F8603F" w:rsidSect="00F8603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03F"/>
    <w:rsid w:val="00F8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751B2-0B40-4EF9-9864-590E4923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60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860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6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860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860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8603F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right">
    <w:name w:val="right"/>
    <w:basedOn w:val="a"/>
    <w:rsid w:val="00F8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86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860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8603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6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860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3179</Words>
  <Characters>18123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</dc:creator>
  <cp:keywords/>
  <dc:description/>
  <cp:lastModifiedBy>WildWesT</cp:lastModifiedBy>
  <cp:revision>1</cp:revision>
  <dcterms:created xsi:type="dcterms:W3CDTF">2016-03-23T11:28:00Z</dcterms:created>
  <dcterms:modified xsi:type="dcterms:W3CDTF">2016-03-23T11:30:00Z</dcterms:modified>
</cp:coreProperties>
</file>