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00" w:rsidRDefault="000E3200" w:rsidP="000E3200">
      <w:pPr>
        <w:pStyle w:val="a3"/>
        <w:shd w:val="clear" w:color="auto" w:fill="F8FAFB"/>
        <w:spacing w:before="0" w:beforeAutospacing="0" w:after="0" w:afterAutospacing="0"/>
        <w:rPr>
          <w:rFonts w:ascii="Verdana" w:hAnsi="Verdana"/>
          <w:color w:val="525A61"/>
          <w:sz w:val="18"/>
          <w:szCs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2381250"/>
            <wp:effectExtent l="0" t="0" r="0" b="0"/>
            <wp:wrapSquare wrapText="bothSides"/>
            <wp:docPr id="1" name="Рисунок 1" descr="http://indsafe.ru/images/news/s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dsafe.ru/images/news/su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color w:val="525A61"/>
          <w:sz w:val="18"/>
          <w:szCs w:val="18"/>
        </w:rPr>
        <w:t xml:space="preserve">"По представлению </w:t>
      </w:r>
      <w:proofErr w:type="spellStart"/>
      <w:r>
        <w:rPr>
          <w:rFonts w:ascii="Verdana" w:hAnsi="Verdana"/>
          <w:b/>
          <w:bCs/>
          <w:color w:val="525A61"/>
          <w:sz w:val="18"/>
          <w:szCs w:val="18"/>
        </w:rPr>
        <w:t>Ростехнадзора</w:t>
      </w:r>
      <w:proofErr w:type="spellEnd"/>
      <w:r>
        <w:rPr>
          <w:rFonts w:ascii="Verdana" w:hAnsi="Verdana"/>
          <w:b/>
          <w:bCs/>
          <w:color w:val="525A61"/>
          <w:sz w:val="18"/>
          <w:szCs w:val="18"/>
        </w:rPr>
        <w:t xml:space="preserve"> в ОАО "Шахта Заречная" на </w:t>
      </w:r>
      <w:proofErr w:type="spellStart"/>
      <w:r>
        <w:rPr>
          <w:rFonts w:ascii="Verdana" w:hAnsi="Verdana"/>
          <w:b/>
          <w:bCs/>
          <w:color w:val="525A61"/>
          <w:sz w:val="18"/>
          <w:szCs w:val="18"/>
        </w:rPr>
        <w:t>шахтоучастке</w:t>
      </w:r>
      <w:proofErr w:type="spellEnd"/>
      <w:r>
        <w:rPr>
          <w:rFonts w:ascii="Verdana" w:hAnsi="Verdana"/>
          <w:b/>
          <w:bCs/>
          <w:color w:val="525A61"/>
          <w:sz w:val="18"/>
          <w:szCs w:val="18"/>
        </w:rPr>
        <w:t xml:space="preserve"> "Октябрьский" постановлением Ленинск-Кузнецкого городского суда были приостановлены работы по выемке угля в лаве № 1129 на 13 суток", - говорится в пресс-релизе.</w:t>
      </w:r>
    </w:p>
    <w:p w:rsidR="000E3200" w:rsidRDefault="000E3200" w:rsidP="000E3200">
      <w:pPr>
        <w:pStyle w:val="a3"/>
        <w:shd w:val="clear" w:color="auto" w:fill="F8FAFB"/>
        <w:spacing w:before="0" w:beforeAutospacing="0" w:after="0" w:afterAutospacing="0"/>
        <w:rPr>
          <w:rFonts w:ascii="Verdana" w:hAnsi="Verdana"/>
          <w:color w:val="525A61"/>
          <w:sz w:val="18"/>
          <w:szCs w:val="18"/>
        </w:rPr>
      </w:pPr>
      <w:r>
        <w:rPr>
          <w:rFonts w:ascii="Verdana" w:hAnsi="Verdana"/>
          <w:color w:val="525A61"/>
          <w:sz w:val="18"/>
          <w:szCs w:val="18"/>
        </w:rPr>
        <w:t xml:space="preserve">В результате проверки установлено, что выемка угля в лаве велась при большой концентрации угольной пыли, неработающей системе автоматического газового контроля, с нарушениями в работе взрывозащитного орошения и проветривания горных выработок блока лавы. Кроме того, при проверке подготовительного забоя "магистральный вентиляционный штрек" инспекторы </w:t>
      </w:r>
      <w:proofErr w:type="spellStart"/>
      <w:r>
        <w:rPr>
          <w:rFonts w:ascii="Verdana" w:hAnsi="Verdana"/>
          <w:color w:val="525A61"/>
          <w:sz w:val="18"/>
          <w:szCs w:val="18"/>
        </w:rPr>
        <w:t>Ростехнадзора</w:t>
      </w:r>
      <w:proofErr w:type="spellEnd"/>
      <w:r>
        <w:rPr>
          <w:rFonts w:ascii="Verdana" w:hAnsi="Verdana"/>
          <w:color w:val="525A61"/>
          <w:sz w:val="18"/>
          <w:szCs w:val="18"/>
        </w:rPr>
        <w:t xml:space="preserve"> установили, что он находится во взрывоопасном состоянии и не обеспечен расчетным количеством воздуха. По решению суда работы на забое приостановлены. В состав Угольной компании "Заречная" входят ОАО "Шахта Заречная" с </w:t>
      </w:r>
      <w:proofErr w:type="spellStart"/>
      <w:r>
        <w:rPr>
          <w:rFonts w:ascii="Verdana" w:hAnsi="Verdana"/>
          <w:color w:val="525A61"/>
          <w:sz w:val="18"/>
          <w:szCs w:val="18"/>
        </w:rPr>
        <w:t>шахтоучастком</w:t>
      </w:r>
      <w:proofErr w:type="spellEnd"/>
      <w:r>
        <w:rPr>
          <w:rFonts w:ascii="Verdana" w:hAnsi="Verdana"/>
          <w:color w:val="525A61"/>
          <w:sz w:val="18"/>
          <w:szCs w:val="18"/>
        </w:rPr>
        <w:t xml:space="preserve"> "Октябрьский", ОАО "Шахта "</w:t>
      </w:r>
      <w:proofErr w:type="spellStart"/>
      <w:r>
        <w:rPr>
          <w:rFonts w:ascii="Verdana" w:hAnsi="Verdana"/>
          <w:color w:val="525A61"/>
          <w:sz w:val="18"/>
          <w:szCs w:val="18"/>
        </w:rPr>
        <w:t>Алексиевская</w:t>
      </w:r>
      <w:proofErr w:type="spellEnd"/>
      <w:r>
        <w:rPr>
          <w:rFonts w:ascii="Verdana" w:hAnsi="Verdana"/>
          <w:color w:val="525A61"/>
          <w:sz w:val="18"/>
          <w:szCs w:val="18"/>
        </w:rPr>
        <w:t>", шахтоуправление "</w:t>
      </w:r>
      <w:proofErr w:type="spellStart"/>
      <w:r>
        <w:rPr>
          <w:rFonts w:ascii="Verdana" w:hAnsi="Verdana"/>
          <w:color w:val="525A61"/>
          <w:sz w:val="18"/>
          <w:szCs w:val="18"/>
        </w:rPr>
        <w:t>Анжерское</w:t>
      </w:r>
      <w:proofErr w:type="spellEnd"/>
      <w:r>
        <w:rPr>
          <w:rFonts w:ascii="Verdana" w:hAnsi="Verdana"/>
          <w:color w:val="525A61"/>
          <w:sz w:val="18"/>
          <w:szCs w:val="18"/>
        </w:rPr>
        <w:t>" (в стадии ликвидации), строящиеся предприятия (ООО "Шахта "Сибирская" и участок "Серафимовский"), обогатительная фабрика "Спутник", угольный терминал в латвийском порту Вентспилс и ряд вспомогательных предприятий.</w:t>
      </w:r>
    </w:p>
    <w:p w:rsidR="000E3200" w:rsidRDefault="000E3200" w:rsidP="000E3200">
      <w:pPr>
        <w:pStyle w:val="a3"/>
        <w:shd w:val="clear" w:color="auto" w:fill="F8FAFB"/>
        <w:spacing w:before="0" w:beforeAutospacing="0" w:after="0" w:afterAutospacing="0"/>
        <w:rPr>
          <w:rFonts w:ascii="Verdana" w:hAnsi="Verdana"/>
          <w:color w:val="525A61"/>
          <w:sz w:val="18"/>
          <w:szCs w:val="18"/>
        </w:rPr>
      </w:pPr>
      <w:r>
        <w:rPr>
          <w:rFonts w:ascii="Verdana" w:hAnsi="Verdana"/>
          <w:color w:val="525A61"/>
          <w:sz w:val="18"/>
          <w:szCs w:val="18"/>
        </w:rPr>
        <w:t>Напомним, что в августе 2016 года губернатор Кемеровской области Аман Тулеев сообщил, что контрольную долю в ООО "УК "Заречная" получил бизнесмен Александр Щукин. С конца августа Александр Щукин и Константин Крюков (гендиректор одной из компаний, подконтрольных Щукину) вошли в совет директоров "Заречной".</w:t>
      </w:r>
    </w:p>
    <w:p w:rsidR="000E3200" w:rsidRDefault="000E3200" w:rsidP="000E3200">
      <w:pPr>
        <w:pStyle w:val="a3"/>
        <w:shd w:val="clear" w:color="auto" w:fill="F8FAFB"/>
        <w:spacing w:before="0" w:beforeAutospacing="0" w:after="0" w:afterAutospacing="0"/>
        <w:rPr>
          <w:rFonts w:ascii="Verdana" w:hAnsi="Verdana"/>
          <w:color w:val="525A61"/>
          <w:sz w:val="18"/>
          <w:szCs w:val="18"/>
        </w:rPr>
      </w:pPr>
      <w:r>
        <w:rPr>
          <w:rFonts w:ascii="Verdana" w:hAnsi="Verdana"/>
          <w:color w:val="525A61"/>
          <w:sz w:val="18"/>
          <w:szCs w:val="18"/>
        </w:rPr>
        <w:t xml:space="preserve">Щукин был задержан 14 ноября по обвинению в вымогательстве акций кузбасского АО "Разрез </w:t>
      </w:r>
      <w:proofErr w:type="spellStart"/>
      <w:r>
        <w:rPr>
          <w:rFonts w:ascii="Verdana" w:hAnsi="Verdana"/>
          <w:color w:val="525A61"/>
          <w:sz w:val="18"/>
          <w:szCs w:val="18"/>
        </w:rPr>
        <w:t>Инской</w:t>
      </w:r>
      <w:proofErr w:type="spellEnd"/>
      <w:r>
        <w:rPr>
          <w:rFonts w:ascii="Verdana" w:hAnsi="Verdana"/>
          <w:color w:val="525A61"/>
          <w:sz w:val="18"/>
          <w:szCs w:val="18"/>
        </w:rPr>
        <w:t xml:space="preserve">" на сумму в один миллиард рублей, с 18 ноября он находится под домашним арестом. Вместе с Щукиным по этому делу проходят, в том числе, два </w:t>
      </w:r>
      <w:proofErr w:type="spellStart"/>
      <w:r>
        <w:rPr>
          <w:rFonts w:ascii="Verdana" w:hAnsi="Verdana"/>
          <w:color w:val="525A61"/>
          <w:sz w:val="18"/>
          <w:szCs w:val="18"/>
        </w:rPr>
        <w:t>замгубернатора</w:t>
      </w:r>
      <w:proofErr w:type="spellEnd"/>
      <w:r>
        <w:rPr>
          <w:rFonts w:ascii="Verdana" w:hAnsi="Verdana"/>
          <w:color w:val="525A61"/>
          <w:sz w:val="18"/>
          <w:szCs w:val="18"/>
        </w:rPr>
        <w:t xml:space="preserve"> Кемеровской области, начальник департамента региональной администрации, которые с 24 ноября отстранены от должностей.</w:t>
      </w:r>
    </w:p>
    <w:p w:rsidR="000E3200" w:rsidRDefault="000E3200" w:rsidP="000E3200">
      <w:pPr>
        <w:pStyle w:val="a3"/>
        <w:shd w:val="clear" w:color="auto" w:fill="F8FAFB"/>
        <w:spacing w:before="0" w:beforeAutospacing="0" w:after="0" w:afterAutospacing="0"/>
        <w:rPr>
          <w:rFonts w:ascii="Verdana" w:hAnsi="Verdana"/>
          <w:color w:val="525A61"/>
          <w:sz w:val="18"/>
          <w:szCs w:val="18"/>
        </w:rPr>
      </w:pPr>
      <w:hyperlink r:id="rId5" w:tgtFrame="_blank" w:history="1">
        <w:r>
          <w:rPr>
            <w:rStyle w:val="a4"/>
            <w:rFonts w:ascii="Verdana" w:hAnsi="Verdana"/>
            <w:i/>
            <w:iCs/>
            <w:color w:val="808000"/>
            <w:sz w:val="18"/>
            <w:szCs w:val="18"/>
            <w:u w:val="none"/>
          </w:rPr>
          <w:t>Источник: http://www.interfax.ru/</w:t>
        </w:r>
      </w:hyperlink>
    </w:p>
    <w:p w:rsidR="00C64F88" w:rsidRDefault="00C64F88">
      <w:bookmarkStart w:id="0" w:name="_GoBack"/>
      <w:bookmarkEnd w:id="0"/>
    </w:p>
    <w:sectPr w:rsidR="00C6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E2"/>
    <w:rsid w:val="000E3200"/>
    <w:rsid w:val="00564FE2"/>
    <w:rsid w:val="00C6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E3AE9-74D1-4D01-B409-F1B1B193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3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1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terfax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WildWesT</dc:creator>
  <cp:keywords/>
  <dc:description/>
  <cp:lastModifiedBy>WildWesT</cp:lastModifiedBy>
  <cp:revision>2</cp:revision>
  <dcterms:created xsi:type="dcterms:W3CDTF">2017-02-12T17:09:00Z</dcterms:created>
  <dcterms:modified xsi:type="dcterms:W3CDTF">2017-02-12T17:09:00Z</dcterms:modified>
</cp:coreProperties>
</file>